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F8" w:rsidRPr="00EC12DD" w:rsidRDefault="00210DF8" w:rsidP="00210DF8">
      <w:pPr>
        <w:jc w:val="center"/>
        <w:rPr>
          <w:rFonts w:hint="eastAsia"/>
          <w:b/>
          <w:bCs/>
          <w:color w:val="FF0000"/>
          <w:sz w:val="52"/>
        </w:rPr>
      </w:pPr>
      <w:r w:rsidRPr="00DF5FF2">
        <w:rPr>
          <w:rFonts w:hint="eastAsia"/>
          <w:b/>
          <w:bCs/>
          <w:color w:val="FF0000"/>
          <w:sz w:val="52"/>
        </w:rPr>
        <w:t>全国公共管理专业学位</w:t>
      </w:r>
      <w:r>
        <w:rPr>
          <w:rFonts w:hint="eastAsia"/>
          <w:b/>
          <w:bCs/>
          <w:color w:val="FF0000"/>
          <w:sz w:val="52"/>
        </w:rPr>
        <w:t>研究生（</w:t>
      </w:r>
      <w:r>
        <w:rPr>
          <w:rFonts w:hint="eastAsia"/>
          <w:b/>
          <w:bCs/>
          <w:color w:val="FF0000"/>
          <w:sz w:val="52"/>
        </w:rPr>
        <w:t>MPA</w:t>
      </w:r>
      <w:r>
        <w:rPr>
          <w:rFonts w:hint="eastAsia"/>
          <w:b/>
          <w:bCs/>
          <w:color w:val="FF0000"/>
          <w:sz w:val="52"/>
        </w:rPr>
        <w:t>）</w:t>
      </w:r>
      <w:r w:rsidRPr="00DF5FF2">
        <w:rPr>
          <w:rFonts w:hint="eastAsia"/>
          <w:b/>
          <w:bCs/>
          <w:color w:val="FF0000"/>
          <w:sz w:val="52"/>
        </w:rPr>
        <w:t>教育指导委员会</w:t>
      </w:r>
    </w:p>
    <w:p w:rsidR="00210DF8" w:rsidRDefault="00210DF8" w:rsidP="00210DF8">
      <w:pPr>
        <w:jc w:val="center"/>
        <w:rPr>
          <w:rFonts w:ascii="仿宋_GB2312" w:eastAsia="仿宋_GB2312" w:hint="eastAsia"/>
          <w:sz w:val="11"/>
        </w:rPr>
      </w:pPr>
      <w:r>
        <w:rPr>
          <w:rFonts w:ascii="仿宋_GB2312" w:eastAsia="仿宋_GB2312" w:hint="eastAsia"/>
          <w:sz w:val="32"/>
        </w:rPr>
        <w:t xml:space="preserve">                           </w:t>
      </w:r>
    </w:p>
    <w:p w:rsidR="005C056B" w:rsidRPr="00210DF8" w:rsidRDefault="00210DF8" w:rsidP="00210DF8">
      <w:pPr>
        <w:spacing w:beforeLines="50"/>
        <w:jc w:val="center"/>
        <w:rPr>
          <w:rFonts w:ascii="宋体" w:hAnsi="宋体"/>
          <w:b/>
          <w:sz w:val="32"/>
          <w:szCs w:val="32"/>
        </w:rPr>
      </w:pPr>
      <w:r w:rsidRPr="00210DF8">
        <w:rPr>
          <w:rFonts w:ascii="仿宋_GB2312" w:eastAsia="仿宋_GB2312"/>
          <w:noProof/>
          <w:sz w:val="32"/>
          <w:szCs w:val="32"/>
        </w:rPr>
        <w:pict>
          <v:line id="_x0000_s1026" style="position:absolute;left:0;text-align:left;z-index:251660288" from="-9pt,0" to="6in,0" strokecolor="red" strokeweight="3pt">
            <v:shadow type="perspective" color="#622423" opacity=".5" offset="1pt" offset2="-1pt"/>
          </v:line>
        </w:pict>
      </w:r>
      <w:r w:rsidR="005C056B" w:rsidRPr="00210DF8">
        <w:rPr>
          <w:rFonts w:ascii="宋体" w:hAnsi="宋体" w:hint="eastAsia"/>
          <w:b/>
          <w:sz w:val="32"/>
          <w:szCs w:val="32"/>
        </w:rPr>
        <w:t>关于举行2013年第2期全国MPA培养院校</w:t>
      </w:r>
    </w:p>
    <w:p w:rsidR="005C056B" w:rsidRPr="00210DF8" w:rsidRDefault="005C056B" w:rsidP="005C056B">
      <w:pPr>
        <w:spacing w:line="460" w:lineRule="exact"/>
        <w:jc w:val="center"/>
        <w:rPr>
          <w:rFonts w:ascii="宋体" w:hAnsi="宋体"/>
          <w:b/>
          <w:sz w:val="32"/>
          <w:szCs w:val="32"/>
        </w:rPr>
      </w:pPr>
      <w:r w:rsidRPr="00210DF8">
        <w:rPr>
          <w:rFonts w:ascii="宋体" w:hAnsi="宋体" w:hint="eastAsia"/>
          <w:b/>
          <w:sz w:val="32"/>
          <w:szCs w:val="32"/>
        </w:rPr>
        <w:t>案例教学师资培训班的通知</w:t>
      </w:r>
    </w:p>
    <w:p w:rsidR="005C056B" w:rsidRDefault="005C056B" w:rsidP="005C056B">
      <w:pPr>
        <w:spacing w:line="400" w:lineRule="exact"/>
        <w:jc w:val="center"/>
        <w:rPr>
          <w:rFonts w:ascii="宋体" w:hAnsi="宋体"/>
          <w:b/>
          <w:sz w:val="30"/>
          <w:szCs w:val="30"/>
        </w:rPr>
      </w:pPr>
    </w:p>
    <w:p w:rsidR="005C056B" w:rsidRPr="00210DF8" w:rsidRDefault="005C056B" w:rsidP="00B732C5">
      <w:pPr>
        <w:spacing w:line="420" w:lineRule="auto"/>
        <w:rPr>
          <w:rFonts w:ascii="仿宋" w:eastAsia="仿宋" w:hAnsi="仿宋"/>
          <w:sz w:val="28"/>
          <w:szCs w:val="28"/>
        </w:rPr>
      </w:pPr>
      <w:r w:rsidRPr="00210DF8">
        <w:rPr>
          <w:rFonts w:ascii="仿宋" w:eastAsia="仿宋" w:hAnsi="仿宋" w:hint="eastAsia"/>
          <w:sz w:val="28"/>
          <w:szCs w:val="28"/>
        </w:rPr>
        <w:t>各有关培养单位：</w:t>
      </w:r>
    </w:p>
    <w:p w:rsidR="005C056B" w:rsidRPr="00210DF8" w:rsidRDefault="004412CF"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为进一步推动MPA教育案例教学</w:t>
      </w:r>
      <w:r w:rsidR="00846E88" w:rsidRPr="00210DF8">
        <w:rPr>
          <w:rFonts w:ascii="仿宋" w:eastAsia="仿宋" w:hAnsi="仿宋" w:hint="eastAsia"/>
          <w:sz w:val="28"/>
          <w:szCs w:val="28"/>
        </w:rPr>
        <w:t>工作</w:t>
      </w:r>
      <w:r w:rsidRPr="00210DF8">
        <w:rPr>
          <w:rFonts w:ascii="仿宋" w:eastAsia="仿宋" w:hAnsi="仿宋" w:hint="eastAsia"/>
          <w:sz w:val="28"/>
          <w:szCs w:val="28"/>
        </w:rPr>
        <w:t>，深入交流案例教学经验，切实提高案例教学水平，</w:t>
      </w:r>
      <w:r w:rsidR="005C056B" w:rsidRPr="00210DF8">
        <w:rPr>
          <w:rFonts w:ascii="仿宋" w:eastAsia="仿宋" w:hAnsi="仿宋" w:hint="eastAsia"/>
          <w:sz w:val="28"/>
          <w:szCs w:val="28"/>
        </w:rPr>
        <w:t>根据全国MPA教指委</w:t>
      </w:r>
      <w:r w:rsidR="001C1A0E" w:rsidRPr="00210DF8">
        <w:rPr>
          <w:rFonts w:ascii="仿宋" w:eastAsia="仿宋" w:hAnsi="仿宋" w:hint="eastAsia"/>
          <w:sz w:val="28"/>
          <w:szCs w:val="28"/>
        </w:rPr>
        <w:t>工作计划</w:t>
      </w:r>
      <w:r w:rsidR="005C056B" w:rsidRPr="00210DF8">
        <w:rPr>
          <w:rFonts w:ascii="仿宋" w:eastAsia="仿宋" w:hAnsi="仿宋" w:hint="eastAsia"/>
          <w:sz w:val="28"/>
          <w:szCs w:val="28"/>
        </w:rPr>
        <w:t>，现定于</w:t>
      </w:r>
      <w:r w:rsidR="0003560A" w:rsidRPr="00210DF8">
        <w:rPr>
          <w:rFonts w:ascii="仿宋" w:eastAsia="仿宋" w:hAnsi="仿宋" w:hint="eastAsia"/>
          <w:sz w:val="28"/>
          <w:szCs w:val="28"/>
        </w:rPr>
        <w:t>1</w:t>
      </w:r>
      <w:r w:rsidR="002414E5" w:rsidRPr="00210DF8">
        <w:rPr>
          <w:rFonts w:ascii="仿宋" w:eastAsia="仿宋" w:hAnsi="仿宋" w:hint="eastAsia"/>
          <w:sz w:val="28"/>
          <w:szCs w:val="28"/>
        </w:rPr>
        <w:t>2</w:t>
      </w:r>
      <w:r w:rsidR="005C056B" w:rsidRPr="00210DF8">
        <w:rPr>
          <w:rFonts w:ascii="仿宋" w:eastAsia="仿宋" w:hAnsi="仿宋" w:hint="eastAsia"/>
          <w:sz w:val="28"/>
          <w:szCs w:val="28"/>
        </w:rPr>
        <w:t>月2</w:t>
      </w:r>
      <w:r w:rsidR="0003560A" w:rsidRPr="00210DF8">
        <w:rPr>
          <w:rFonts w:ascii="仿宋" w:eastAsia="仿宋" w:hAnsi="仿宋" w:hint="eastAsia"/>
          <w:sz w:val="28"/>
          <w:szCs w:val="28"/>
        </w:rPr>
        <w:t>0</w:t>
      </w:r>
      <w:r w:rsidR="005C056B" w:rsidRPr="00210DF8">
        <w:rPr>
          <w:rFonts w:ascii="仿宋" w:eastAsia="仿宋" w:hAnsi="仿宋" w:hint="eastAsia"/>
          <w:sz w:val="28"/>
          <w:szCs w:val="28"/>
        </w:rPr>
        <w:t>-2</w:t>
      </w:r>
      <w:r w:rsidR="0003560A" w:rsidRPr="00210DF8">
        <w:rPr>
          <w:rFonts w:ascii="仿宋" w:eastAsia="仿宋" w:hAnsi="仿宋" w:hint="eastAsia"/>
          <w:sz w:val="28"/>
          <w:szCs w:val="28"/>
        </w:rPr>
        <w:t>2</w:t>
      </w:r>
      <w:r w:rsidR="005C056B" w:rsidRPr="00210DF8">
        <w:rPr>
          <w:rFonts w:ascii="仿宋" w:eastAsia="仿宋" w:hAnsi="仿宋" w:hint="eastAsia"/>
          <w:sz w:val="28"/>
          <w:szCs w:val="28"/>
        </w:rPr>
        <w:t>日在北京举</w:t>
      </w:r>
      <w:r w:rsidR="002A65A6" w:rsidRPr="00210DF8">
        <w:rPr>
          <w:rFonts w:ascii="仿宋" w:eastAsia="仿宋" w:hAnsi="仿宋" w:hint="eastAsia"/>
          <w:sz w:val="28"/>
          <w:szCs w:val="28"/>
        </w:rPr>
        <w:t>办</w:t>
      </w:r>
      <w:r w:rsidR="005C056B" w:rsidRPr="00210DF8">
        <w:rPr>
          <w:rFonts w:ascii="仿宋" w:eastAsia="仿宋" w:hAnsi="仿宋" w:hint="eastAsia"/>
          <w:sz w:val="28"/>
          <w:szCs w:val="28"/>
        </w:rPr>
        <w:t>2013年</w:t>
      </w:r>
      <w:r w:rsidR="0003560A" w:rsidRPr="00210DF8">
        <w:rPr>
          <w:rFonts w:ascii="仿宋" w:eastAsia="仿宋" w:hAnsi="仿宋" w:hint="eastAsia"/>
          <w:sz w:val="28"/>
          <w:szCs w:val="28"/>
        </w:rPr>
        <w:t>第2期</w:t>
      </w:r>
      <w:r w:rsidR="005C056B" w:rsidRPr="00210DF8">
        <w:rPr>
          <w:rFonts w:ascii="仿宋" w:eastAsia="仿宋" w:hAnsi="仿宋" w:hint="eastAsia"/>
          <w:sz w:val="28"/>
          <w:szCs w:val="28"/>
        </w:rPr>
        <w:t>全国MPA培养院校案例教学师资培训班。</w:t>
      </w:r>
      <w:r w:rsidR="0003560A" w:rsidRPr="00210DF8">
        <w:rPr>
          <w:rFonts w:ascii="仿宋" w:eastAsia="仿宋" w:hAnsi="仿宋" w:hint="eastAsia"/>
          <w:sz w:val="28"/>
          <w:szCs w:val="28"/>
        </w:rPr>
        <w:t>本期</w:t>
      </w:r>
      <w:r w:rsidR="005C056B" w:rsidRPr="00210DF8">
        <w:rPr>
          <w:rFonts w:ascii="仿宋" w:eastAsia="仿宋" w:hAnsi="仿宋" w:hint="eastAsia"/>
          <w:sz w:val="28"/>
          <w:szCs w:val="28"/>
        </w:rPr>
        <w:t>培训班由全国MPA教指委主办，</w:t>
      </w:r>
      <w:r w:rsidR="0003560A" w:rsidRPr="00210DF8">
        <w:rPr>
          <w:rFonts w:ascii="仿宋" w:eastAsia="仿宋" w:hAnsi="仿宋" w:hint="eastAsia"/>
          <w:sz w:val="28"/>
          <w:szCs w:val="28"/>
        </w:rPr>
        <w:t>国家行政学院</w:t>
      </w:r>
      <w:r w:rsidR="005C056B" w:rsidRPr="00210DF8">
        <w:rPr>
          <w:rFonts w:ascii="仿宋" w:eastAsia="仿宋" w:hAnsi="仿宋" w:hint="eastAsia"/>
          <w:sz w:val="28"/>
          <w:szCs w:val="28"/>
        </w:rPr>
        <w:t>承办</w:t>
      </w:r>
      <w:r w:rsidR="00192685" w:rsidRPr="00210DF8">
        <w:rPr>
          <w:rFonts w:ascii="仿宋" w:eastAsia="仿宋" w:hAnsi="仿宋" w:hint="eastAsia"/>
          <w:sz w:val="28"/>
          <w:szCs w:val="28"/>
        </w:rPr>
        <w:t>，请相关单位按照通知要求积极参会。</w:t>
      </w:r>
      <w:r w:rsidR="005C056B" w:rsidRPr="00210DF8">
        <w:rPr>
          <w:rFonts w:ascii="仿宋" w:eastAsia="仿宋" w:hAnsi="仿宋"/>
          <w:sz w:val="28"/>
          <w:szCs w:val="28"/>
        </w:rPr>
        <w:t xml:space="preserve"> </w:t>
      </w:r>
    </w:p>
    <w:p w:rsidR="00192685" w:rsidRPr="00210DF8" w:rsidRDefault="00192685"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一、培训主题</w:t>
      </w:r>
    </w:p>
    <w:p w:rsidR="00192685" w:rsidRPr="00210DF8" w:rsidRDefault="00192685"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本期培训班将邀请国内资深的案例教学专家发表主题演讲并进行教学示范。同时向全国MPA授课教师征集案例教学研究论文或教学心得，在培训班上增进教学经验的交流与分享，并发布在全国公共管理案例中心</w:t>
      </w:r>
      <w:r w:rsidR="00716189" w:rsidRPr="00210DF8">
        <w:rPr>
          <w:rFonts w:ascii="仿宋" w:eastAsia="仿宋" w:hAnsi="仿宋" w:hint="eastAsia"/>
          <w:sz w:val="28"/>
          <w:szCs w:val="28"/>
        </w:rPr>
        <w:t>网站</w:t>
      </w:r>
      <w:r w:rsidRPr="00210DF8">
        <w:rPr>
          <w:rFonts w:ascii="仿宋" w:eastAsia="仿宋" w:hAnsi="仿宋" w:hint="eastAsia"/>
          <w:sz w:val="28"/>
          <w:szCs w:val="28"/>
        </w:rPr>
        <w:t>。</w:t>
      </w:r>
    </w:p>
    <w:p w:rsidR="00192685" w:rsidRPr="00210DF8" w:rsidRDefault="005C056B"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按照案例教学特点</w:t>
      </w:r>
      <w:r w:rsidR="00192685" w:rsidRPr="00210DF8">
        <w:rPr>
          <w:rFonts w:ascii="仿宋" w:eastAsia="仿宋" w:hAnsi="仿宋" w:hint="eastAsia"/>
          <w:sz w:val="28"/>
          <w:szCs w:val="28"/>
        </w:rPr>
        <w:t>，本期培训班</w:t>
      </w:r>
      <w:r w:rsidRPr="00210DF8">
        <w:rPr>
          <w:rFonts w:ascii="仿宋" w:eastAsia="仿宋" w:hAnsi="仿宋" w:hint="eastAsia"/>
          <w:sz w:val="28"/>
          <w:szCs w:val="28"/>
        </w:rPr>
        <w:t>设置了四个专题：</w:t>
      </w:r>
    </w:p>
    <w:p w:rsidR="00192685" w:rsidRPr="00210DF8" w:rsidRDefault="00192685"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1.</w:t>
      </w:r>
      <w:r w:rsidR="0003560A" w:rsidRPr="00210DF8">
        <w:rPr>
          <w:rFonts w:ascii="仿宋" w:eastAsia="仿宋" w:hAnsi="仿宋" w:hint="eastAsia"/>
          <w:sz w:val="28"/>
          <w:szCs w:val="28"/>
        </w:rPr>
        <w:t>案例教学理念专题讲座</w:t>
      </w:r>
      <w:r w:rsidR="005C056B" w:rsidRPr="00210DF8">
        <w:rPr>
          <w:rFonts w:ascii="仿宋" w:eastAsia="仿宋" w:hAnsi="仿宋" w:hint="eastAsia"/>
          <w:sz w:val="28"/>
          <w:szCs w:val="28"/>
        </w:rPr>
        <w:t>；</w:t>
      </w:r>
    </w:p>
    <w:p w:rsidR="00192685" w:rsidRPr="00210DF8" w:rsidRDefault="00192685"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2.</w:t>
      </w:r>
      <w:r w:rsidR="0003560A" w:rsidRPr="00210DF8">
        <w:rPr>
          <w:rFonts w:ascii="仿宋" w:eastAsia="仿宋" w:hAnsi="仿宋" w:hint="eastAsia"/>
          <w:sz w:val="28"/>
          <w:szCs w:val="28"/>
        </w:rPr>
        <w:t>如何做好案例教学专题讲座</w:t>
      </w:r>
      <w:r w:rsidR="005C056B" w:rsidRPr="00210DF8">
        <w:rPr>
          <w:rFonts w:ascii="仿宋" w:eastAsia="仿宋" w:hAnsi="仿宋" w:hint="eastAsia"/>
          <w:sz w:val="28"/>
          <w:szCs w:val="28"/>
        </w:rPr>
        <w:t>；</w:t>
      </w:r>
    </w:p>
    <w:p w:rsidR="00192685" w:rsidRPr="00210DF8" w:rsidRDefault="00192685"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3.</w:t>
      </w:r>
      <w:r w:rsidR="0003560A" w:rsidRPr="00210DF8">
        <w:rPr>
          <w:rFonts w:ascii="仿宋" w:eastAsia="仿宋" w:hAnsi="仿宋" w:hint="eastAsia"/>
          <w:sz w:val="28"/>
          <w:szCs w:val="28"/>
        </w:rPr>
        <w:t>国家行政学院案例教学示范</w:t>
      </w:r>
      <w:r w:rsidR="005C056B" w:rsidRPr="00210DF8">
        <w:rPr>
          <w:rFonts w:ascii="仿宋" w:eastAsia="仿宋" w:hAnsi="仿宋" w:hint="eastAsia"/>
          <w:sz w:val="28"/>
          <w:szCs w:val="28"/>
        </w:rPr>
        <w:t>；</w:t>
      </w:r>
    </w:p>
    <w:p w:rsidR="005C056B" w:rsidRPr="00210DF8" w:rsidRDefault="00192685"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4.</w:t>
      </w:r>
      <w:r w:rsidR="0003560A" w:rsidRPr="00210DF8">
        <w:rPr>
          <w:rFonts w:ascii="仿宋" w:eastAsia="仿宋" w:hAnsi="仿宋" w:hint="eastAsia"/>
          <w:sz w:val="28"/>
          <w:szCs w:val="28"/>
        </w:rPr>
        <w:t>MPA院校案例教学经验交流。</w:t>
      </w:r>
    </w:p>
    <w:p w:rsidR="00192685" w:rsidRPr="00210DF8" w:rsidRDefault="00192685"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lastRenderedPageBreak/>
        <w:t>二、参培人员</w:t>
      </w:r>
    </w:p>
    <w:p w:rsidR="005B11D7" w:rsidRPr="00210DF8" w:rsidRDefault="005C056B"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此次培训班规模为</w:t>
      </w:r>
      <w:r w:rsidR="00F466ED" w:rsidRPr="00210DF8">
        <w:rPr>
          <w:rFonts w:ascii="仿宋" w:eastAsia="仿宋" w:hAnsi="仿宋" w:hint="eastAsia"/>
          <w:sz w:val="28"/>
          <w:szCs w:val="28"/>
        </w:rPr>
        <w:t>100</w:t>
      </w:r>
      <w:r w:rsidRPr="00210DF8">
        <w:rPr>
          <w:rFonts w:ascii="仿宋" w:eastAsia="仿宋" w:hAnsi="仿宋" w:hint="eastAsia"/>
          <w:sz w:val="28"/>
          <w:szCs w:val="28"/>
        </w:rPr>
        <w:t>人，每个学校报</w:t>
      </w:r>
      <w:r w:rsidR="00F466ED" w:rsidRPr="00210DF8">
        <w:rPr>
          <w:rFonts w:ascii="仿宋" w:eastAsia="仿宋" w:hAnsi="仿宋" w:hint="eastAsia"/>
          <w:sz w:val="28"/>
          <w:szCs w:val="28"/>
        </w:rPr>
        <w:t>1-2</w:t>
      </w:r>
      <w:r w:rsidRPr="00210DF8">
        <w:rPr>
          <w:rFonts w:ascii="仿宋" w:eastAsia="仿宋" w:hAnsi="仿宋" w:hint="eastAsia"/>
          <w:sz w:val="28"/>
          <w:szCs w:val="28"/>
        </w:rPr>
        <w:t>人</w:t>
      </w:r>
      <w:r w:rsidR="004412CF" w:rsidRPr="00210DF8">
        <w:rPr>
          <w:rFonts w:ascii="仿宋" w:eastAsia="仿宋" w:hAnsi="仿宋" w:hint="eastAsia"/>
          <w:sz w:val="28"/>
          <w:szCs w:val="28"/>
        </w:rPr>
        <w:t>，请各单位积极推荐相关MPA授课</w:t>
      </w:r>
      <w:r w:rsidR="001C1A0E" w:rsidRPr="00210DF8">
        <w:rPr>
          <w:rFonts w:ascii="仿宋" w:eastAsia="仿宋" w:hAnsi="仿宋" w:hint="eastAsia"/>
          <w:sz w:val="28"/>
          <w:szCs w:val="28"/>
        </w:rPr>
        <w:t>教师</w:t>
      </w:r>
      <w:r w:rsidR="004412CF" w:rsidRPr="00210DF8">
        <w:rPr>
          <w:rFonts w:ascii="仿宋" w:eastAsia="仿宋" w:hAnsi="仿宋" w:hint="eastAsia"/>
          <w:sz w:val="28"/>
          <w:szCs w:val="28"/>
        </w:rPr>
        <w:t>出席</w:t>
      </w:r>
      <w:r w:rsidRPr="00210DF8">
        <w:rPr>
          <w:rFonts w:ascii="仿宋" w:eastAsia="仿宋" w:hAnsi="仿宋" w:hint="eastAsia"/>
          <w:sz w:val="28"/>
          <w:szCs w:val="28"/>
        </w:rPr>
        <w:t>。</w:t>
      </w:r>
      <w:r w:rsidR="00107617" w:rsidRPr="00210DF8">
        <w:rPr>
          <w:rFonts w:ascii="仿宋" w:eastAsia="仿宋" w:hAnsi="仿宋" w:hint="eastAsia"/>
          <w:sz w:val="28"/>
          <w:szCs w:val="28"/>
        </w:rPr>
        <w:t>曾</w:t>
      </w:r>
      <w:r w:rsidR="005B11D7" w:rsidRPr="00210DF8">
        <w:rPr>
          <w:rFonts w:ascii="仿宋" w:eastAsia="仿宋" w:hAnsi="仿宋" w:hint="eastAsia"/>
          <w:sz w:val="28"/>
          <w:szCs w:val="28"/>
        </w:rPr>
        <w:t>报名</w:t>
      </w:r>
      <w:r w:rsidR="00107617" w:rsidRPr="00210DF8">
        <w:rPr>
          <w:rFonts w:ascii="仿宋" w:eastAsia="仿宋" w:hAnsi="仿宋"/>
          <w:sz w:val="28"/>
          <w:szCs w:val="28"/>
        </w:rPr>
        <w:t>201</w:t>
      </w:r>
      <w:r w:rsidR="00107617" w:rsidRPr="00210DF8">
        <w:rPr>
          <w:rFonts w:ascii="仿宋" w:eastAsia="仿宋" w:hAnsi="仿宋" w:hint="eastAsia"/>
          <w:sz w:val="28"/>
          <w:szCs w:val="28"/>
        </w:rPr>
        <w:t>3</w:t>
      </w:r>
      <w:r w:rsidR="00107617" w:rsidRPr="00210DF8">
        <w:rPr>
          <w:rFonts w:ascii="仿宋" w:eastAsia="仿宋" w:hAnsi="仿宋"/>
          <w:sz w:val="28"/>
          <w:szCs w:val="28"/>
        </w:rPr>
        <w:t>年</w:t>
      </w:r>
      <w:r w:rsidR="00494B55" w:rsidRPr="00210DF8">
        <w:rPr>
          <w:rFonts w:ascii="仿宋" w:eastAsia="仿宋" w:hAnsi="仿宋" w:hint="eastAsia"/>
          <w:sz w:val="28"/>
          <w:szCs w:val="28"/>
        </w:rPr>
        <w:t>第1期</w:t>
      </w:r>
      <w:r w:rsidR="005B11D7" w:rsidRPr="00210DF8">
        <w:rPr>
          <w:rFonts w:ascii="仿宋" w:eastAsia="仿宋" w:hAnsi="仿宋" w:hint="eastAsia"/>
          <w:sz w:val="28"/>
          <w:szCs w:val="28"/>
        </w:rPr>
        <w:t>案例教学师资班</w:t>
      </w:r>
      <w:r w:rsidR="00494B55" w:rsidRPr="00210DF8">
        <w:rPr>
          <w:rFonts w:ascii="仿宋" w:eastAsia="仿宋" w:hAnsi="仿宋" w:hint="eastAsia"/>
          <w:sz w:val="28"/>
          <w:szCs w:val="28"/>
        </w:rPr>
        <w:t>(6</w:t>
      </w:r>
      <w:r w:rsidR="00494B55" w:rsidRPr="00210DF8">
        <w:rPr>
          <w:rFonts w:ascii="仿宋" w:eastAsia="仿宋" w:hAnsi="仿宋"/>
          <w:sz w:val="28"/>
          <w:szCs w:val="28"/>
        </w:rPr>
        <w:t>月</w:t>
      </w:r>
      <w:r w:rsidR="00494B55" w:rsidRPr="00210DF8">
        <w:rPr>
          <w:rFonts w:ascii="仿宋" w:eastAsia="仿宋" w:hAnsi="仿宋" w:hint="eastAsia"/>
          <w:sz w:val="28"/>
          <w:szCs w:val="28"/>
        </w:rPr>
        <w:t>25</w:t>
      </w:r>
      <w:r w:rsidR="00494B55" w:rsidRPr="00210DF8">
        <w:rPr>
          <w:rFonts w:ascii="仿宋" w:eastAsia="仿宋" w:hAnsi="仿宋"/>
          <w:sz w:val="28"/>
          <w:szCs w:val="28"/>
        </w:rPr>
        <w:t>日</w:t>
      </w:r>
      <w:r w:rsidR="00494B55" w:rsidRPr="00210DF8">
        <w:rPr>
          <w:rFonts w:ascii="仿宋" w:eastAsia="仿宋" w:hAnsi="仿宋" w:hint="eastAsia"/>
          <w:sz w:val="28"/>
          <w:szCs w:val="28"/>
        </w:rPr>
        <w:t>·清华)</w:t>
      </w:r>
      <w:r w:rsidR="005B11D7" w:rsidRPr="00210DF8">
        <w:rPr>
          <w:rFonts w:ascii="仿宋" w:eastAsia="仿宋" w:hAnsi="仿宋" w:hint="eastAsia"/>
          <w:sz w:val="28"/>
          <w:szCs w:val="28"/>
        </w:rPr>
        <w:t>但由于名额有限未能参加的</w:t>
      </w:r>
      <w:r w:rsidR="00716189" w:rsidRPr="00210DF8">
        <w:rPr>
          <w:rFonts w:ascii="仿宋" w:eastAsia="仿宋" w:hAnsi="仿宋" w:hint="eastAsia"/>
          <w:sz w:val="28"/>
          <w:szCs w:val="28"/>
        </w:rPr>
        <w:t>院校</w:t>
      </w:r>
      <w:r w:rsidR="005B11D7" w:rsidRPr="00210DF8">
        <w:rPr>
          <w:rFonts w:ascii="仿宋" w:eastAsia="仿宋" w:hAnsi="仿宋" w:hint="eastAsia"/>
          <w:sz w:val="28"/>
          <w:szCs w:val="28"/>
        </w:rPr>
        <w:t>优先安排；未</w:t>
      </w:r>
      <w:r w:rsidR="00716189" w:rsidRPr="00210DF8">
        <w:rPr>
          <w:rFonts w:ascii="仿宋" w:eastAsia="仿宋" w:hAnsi="仿宋" w:hint="eastAsia"/>
          <w:sz w:val="28"/>
          <w:szCs w:val="28"/>
        </w:rPr>
        <w:t>参加过</w:t>
      </w:r>
      <w:r w:rsidR="00CB30EE" w:rsidRPr="00210DF8">
        <w:rPr>
          <w:rFonts w:ascii="仿宋" w:eastAsia="仿宋" w:hAnsi="仿宋" w:hint="eastAsia"/>
          <w:sz w:val="28"/>
          <w:szCs w:val="28"/>
        </w:rPr>
        <w:t>教指委主办的案例教学师资培训</w:t>
      </w:r>
      <w:r w:rsidR="00494B55" w:rsidRPr="00210DF8">
        <w:rPr>
          <w:rFonts w:ascii="仿宋" w:eastAsia="仿宋" w:hAnsi="仿宋" w:hint="eastAsia"/>
          <w:sz w:val="28"/>
          <w:szCs w:val="28"/>
        </w:rPr>
        <w:t>的院校优先安排。</w:t>
      </w:r>
      <w:r w:rsidR="002A65A6" w:rsidRPr="00210DF8">
        <w:rPr>
          <w:rFonts w:ascii="仿宋" w:eastAsia="仿宋" w:hAnsi="宋体" w:cs="华文仿宋" w:hint="eastAsia"/>
          <w:color w:val="000000"/>
          <w:kern w:val="0"/>
          <w:sz w:val="28"/>
          <w:szCs w:val="28"/>
        </w:rPr>
        <w:t>教指委</w:t>
      </w:r>
      <w:r w:rsidR="004412CF" w:rsidRPr="00210DF8">
        <w:rPr>
          <w:rFonts w:ascii="仿宋" w:eastAsia="仿宋" w:hAnsi="仿宋" w:hint="eastAsia"/>
          <w:sz w:val="28"/>
          <w:szCs w:val="28"/>
        </w:rPr>
        <w:t>将向参加本次培训班的</w:t>
      </w:r>
      <w:r w:rsidR="001C1A0E" w:rsidRPr="00210DF8">
        <w:rPr>
          <w:rFonts w:ascii="仿宋" w:eastAsia="仿宋" w:hAnsi="仿宋" w:hint="eastAsia"/>
          <w:sz w:val="28"/>
          <w:szCs w:val="28"/>
        </w:rPr>
        <w:t>教师</w:t>
      </w:r>
      <w:r w:rsidR="004412CF" w:rsidRPr="00210DF8">
        <w:rPr>
          <w:rFonts w:ascii="仿宋" w:eastAsia="仿宋" w:hAnsi="仿宋" w:hint="eastAsia"/>
          <w:sz w:val="28"/>
          <w:szCs w:val="28"/>
        </w:rPr>
        <w:t>颁发案例教学师资培训证书。</w:t>
      </w:r>
    </w:p>
    <w:p w:rsidR="00293A98" w:rsidRPr="00210DF8" w:rsidRDefault="00293A98"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全国</w:t>
      </w:r>
      <w:r w:rsidRPr="00210DF8">
        <w:rPr>
          <w:rFonts w:ascii="仿宋" w:eastAsia="仿宋" w:hAnsi="仿宋"/>
          <w:sz w:val="28"/>
          <w:szCs w:val="28"/>
        </w:rPr>
        <w:t>MPA</w:t>
      </w:r>
      <w:r w:rsidRPr="00210DF8">
        <w:rPr>
          <w:rFonts w:ascii="仿宋" w:eastAsia="仿宋" w:hAnsi="仿宋" w:hint="eastAsia"/>
          <w:sz w:val="28"/>
          <w:szCs w:val="28"/>
        </w:rPr>
        <w:t>教指委正致力于建立师资培训的长效机制与模式，使得</w:t>
      </w:r>
      <w:r w:rsidRPr="00210DF8">
        <w:rPr>
          <w:rFonts w:ascii="仿宋" w:eastAsia="仿宋" w:hAnsi="仿宋"/>
          <w:sz w:val="28"/>
          <w:szCs w:val="28"/>
        </w:rPr>
        <w:t>MPA</w:t>
      </w:r>
      <w:r w:rsidRPr="00210DF8">
        <w:rPr>
          <w:rFonts w:ascii="仿宋" w:eastAsia="仿宋" w:hAnsi="仿宋" w:hint="eastAsia"/>
          <w:sz w:val="28"/>
          <w:szCs w:val="28"/>
        </w:rPr>
        <w:t>师资培训工作规范化、长期化和高效化地开展。本期培训未能安排的</w:t>
      </w:r>
      <w:r w:rsidR="001C1A0E" w:rsidRPr="00210DF8">
        <w:rPr>
          <w:rFonts w:ascii="仿宋" w:eastAsia="仿宋" w:hAnsi="仿宋" w:hint="eastAsia"/>
          <w:sz w:val="28"/>
          <w:szCs w:val="28"/>
        </w:rPr>
        <w:t>教师</w:t>
      </w:r>
      <w:r w:rsidRPr="00210DF8">
        <w:rPr>
          <w:rFonts w:ascii="仿宋" w:eastAsia="仿宋" w:hAnsi="仿宋" w:hint="eastAsia"/>
          <w:sz w:val="28"/>
          <w:szCs w:val="28"/>
        </w:rPr>
        <w:t>，将在后续培训中优先安排。</w:t>
      </w:r>
    </w:p>
    <w:p w:rsidR="00192685" w:rsidRPr="00210DF8" w:rsidRDefault="00192685"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三、会务安排</w:t>
      </w:r>
    </w:p>
    <w:p w:rsidR="00192685" w:rsidRPr="00210DF8" w:rsidRDefault="00192685"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1.报名方式：将《会议回执》（附件2）发送至教指委秘书处工作邮箱</w:t>
      </w:r>
      <w:hyperlink r:id="rId6" w:history="1">
        <w:r w:rsidRPr="00210DF8">
          <w:rPr>
            <w:rFonts w:hint="eastAsia"/>
            <w:sz w:val="28"/>
            <w:szCs w:val="28"/>
          </w:rPr>
          <w:t>mpa@mpa.org.cn</w:t>
        </w:r>
      </w:hyperlink>
      <w:r w:rsidRPr="00210DF8">
        <w:rPr>
          <w:rFonts w:ascii="仿宋" w:eastAsia="仿宋" w:hAnsi="仿宋" w:hint="eastAsia"/>
          <w:sz w:val="28"/>
          <w:szCs w:val="28"/>
        </w:rPr>
        <w:t>，截止日期为2013年</w:t>
      </w:r>
      <w:r w:rsidR="007A65A0" w:rsidRPr="00210DF8">
        <w:rPr>
          <w:rFonts w:ascii="仿宋" w:eastAsia="仿宋" w:hAnsi="仿宋" w:hint="eastAsia"/>
          <w:sz w:val="28"/>
          <w:szCs w:val="28"/>
        </w:rPr>
        <w:t>11</w:t>
      </w:r>
      <w:r w:rsidRPr="00210DF8">
        <w:rPr>
          <w:rFonts w:ascii="仿宋" w:eastAsia="仿宋" w:hAnsi="仿宋" w:hint="eastAsia"/>
          <w:sz w:val="28"/>
          <w:szCs w:val="28"/>
        </w:rPr>
        <w:t>月</w:t>
      </w:r>
      <w:r w:rsidR="007A65A0" w:rsidRPr="00210DF8">
        <w:rPr>
          <w:rFonts w:ascii="仿宋" w:eastAsia="仿宋" w:hAnsi="仿宋" w:hint="eastAsia"/>
          <w:sz w:val="28"/>
          <w:szCs w:val="28"/>
        </w:rPr>
        <w:t>10</w:t>
      </w:r>
      <w:r w:rsidRPr="00210DF8">
        <w:rPr>
          <w:rFonts w:ascii="仿宋" w:eastAsia="仿宋" w:hAnsi="仿宋" w:hint="eastAsia"/>
          <w:sz w:val="28"/>
          <w:szCs w:val="28"/>
        </w:rPr>
        <w:t>日。</w:t>
      </w:r>
    </w:p>
    <w:p w:rsidR="00192685" w:rsidRPr="00210DF8" w:rsidRDefault="00192685"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2.报到时间：2013年12月20日</w:t>
      </w:r>
    </w:p>
    <w:p w:rsidR="00192685" w:rsidRPr="00210DF8" w:rsidRDefault="00192685"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3.报到地点：北京市海淀区长春桥路6号国家行政学院</w:t>
      </w:r>
      <w:r w:rsidR="00CD6011" w:rsidRPr="00210DF8">
        <w:rPr>
          <w:rFonts w:ascii="仿宋" w:eastAsia="仿宋" w:hAnsi="仿宋" w:hint="eastAsia"/>
          <w:sz w:val="28"/>
          <w:szCs w:val="28"/>
        </w:rPr>
        <w:t>学员公寓3号楼</w:t>
      </w:r>
    </w:p>
    <w:p w:rsidR="00192685" w:rsidRPr="00210DF8" w:rsidRDefault="00192685"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4.培训时间：</w:t>
      </w:r>
      <w:r w:rsidR="00293A98" w:rsidRPr="00210DF8">
        <w:rPr>
          <w:rFonts w:ascii="仿宋" w:eastAsia="仿宋" w:hAnsi="仿宋" w:hint="eastAsia"/>
          <w:sz w:val="28"/>
          <w:szCs w:val="28"/>
        </w:rPr>
        <w:t>12</w:t>
      </w:r>
      <w:r w:rsidRPr="00210DF8">
        <w:rPr>
          <w:rFonts w:ascii="仿宋" w:eastAsia="仿宋" w:hAnsi="仿宋" w:hint="eastAsia"/>
          <w:sz w:val="28"/>
          <w:szCs w:val="28"/>
        </w:rPr>
        <w:t>月</w:t>
      </w:r>
      <w:r w:rsidR="00293A98" w:rsidRPr="00210DF8">
        <w:rPr>
          <w:rFonts w:ascii="仿宋" w:eastAsia="仿宋" w:hAnsi="仿宋" w:hint="eastAsia"/>
          <w:sz w:val="28"/>
          <w:szCs w:val="28"/>
        </w:rPr>
        <w:t>20</w:t>
      </w:r>
      <w:r w:rsidRPr="00210DF8">
        <w:rPr>
          <w:rFonts w:ascii="仿宋" w:eastAsia="仿宋" w:hAnsi="仿宋" w:hint="eastAsia"/>
          <w:sz w:val="28"/>
          <w:szCs w:val="28"/>
        </w:rPr>
        <w:t>-</w:t>
      </w:r>
      <w:r w:rsidR="00293A98" w:rsidRPr="00210DF8">
        <w:rPr>
          <w:rFonts w:ascii="仿宋" w:eastAsia="仿宋" w:hAnsi="仿宋" w:hint="eastAsia"/>
          <w:sz w:val="28"/>
          <w:szCs w:val="28"/>
        </w:rPr>
        <w:t>22</w:t>
      </w:r>
      <w:r w:rsidRPr="00210DF8">
        <w:rPr>
          <w:rFonts w:ascii="仿宋" w:eastAsia="仿宋" w:hAnsi="仿宋" w:hint="eastAsia"/>
          <w:sz w:val="28"/>
          <w:szCs w:val="28"/>
        </w:rPr>
        <w:t>日。</w:t>
      </w:r>
    </w:p>
    <w:p w:rsidR="00293A98" w:rsidRPr="00210DF8" w:rsidRDefault="00293A98"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四、有关费用</w:t>
      </w:r>
    </w:p>
    <w:p w:rsidR="00293A98" w:rsidRPr="00210DF8" w:rsidRDefault="00293A98"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本期培训班不收取培训费，承办单位</w:t>
      </w:r>
      <w:r w:rsidR="001025B8" w:rsidRPr="00210DF8">
        <w:rPr>
          <w:rFonts w:ascii="仿宋" w:eastAsia="仿宋" w:hAnsi="仿宋" w:hint="eastAsia"/>
          <w:sz w:val="28"/>
          <w:szCs w:val="28"/>
        </w:rPr>
        <w:t>协助</w:t>
      </w:r>
      <w:r w:rsidRPr="00210DF8">
        <w:rPr>
          <w:rFonts w:ascii="仿宋" w:eastAsia="仿宋" w:hAnsi="仿宋" w:hint="eastAsia"/>
          <w:sz w:val="28"/>
          <w:szCs w:val="28"/>
        </w:rPr>
        <w:t>安排食宿，参培</w:t>
      </w:r>
      <w:r w:rsidR="001025B8" w:rsidRPr="00210DF8">
        <w:rPr>
          <w:rFonts w:ascii="仿宋" w:eastAsia="仿宋" w:hAnsi="仿宋" w:hint="eastAsia"/>
          <w:sz w:val="28"/>
          <w:szCs w:val="28"/>
        </w:rPr>
        <w:t>院校承担</w:t>
      </w:r>
      <w:r w:rsidRPr="00210DF8">
        <w:rPr>
          <w:rFonts w:ascii="仿宋" w:eastAsia="仿宋" w:hAnsi="仿宋" w:hint="eastAsia"/>
          <w:sz w:val="28"/>
          <w:szCs w:val="28"/>
        </w:rPr>
        <w:t>往返交通费及住宿费。</w:t>
      </w:r>
    </w:p>
    <w:p w:rsidR="00293A98" w:rsidRPr="00210DF8" w:rsidRDefault="00293A98"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五、联系人及联系方式</w:t>
      </w:r>
    </w:p>
    <w:p w:rsidR="00293A98" w:rsidRPr="00210DF8" w:rsidRDefault="00293A98"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教指委秘书处联系人：党宁</w:t>
      </w:r>
    </w:p>
    <w:p w:rsidR="00293A98" w:rsidRPr="00210DF8" w:rsidRDefault="00293A98"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电话：010-62519150</w:t>
      </w:r>
    </w:p>
    <w:p w:rsidR="00293A98" w:rsidRPr="00210DF8" w:rsidRDefault="00293A98"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lastRenderedPageBreak/>
        <w:t>邮箱：</w:t>
      </w:r>
      <w:hyperlink r:id="rId7" w:history="1">
        <w:r w:rsidRPr="00210DF8">
          <w:rPr>
            <w:rFonts w:hint="eastAsia"/>
            <w:sz w:val="28"/>
            <w:szCs w:val="28"/>
          </w:rPr>
          <w:t>mpa@mpa.org.cn</w:t>
        </w:r>
      </w:hyperlink>
    </w:p>
    <w:p w:rsidR="00293A98" w:rsidRPr="00210DF8" w:rsidRDefault="00293A98"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国家行政学院联系人：</w:t>
      </w:r>
      <w:r w:rsidRPr="00210DF8">
        <w:rPr>
          <w:rFonts w:ascii="仿宋" w:eastAsia="仿宋" w:hAnsi="仿宋"/>
          <w:sz w:val="28"/>
          <w:szCs w:val="28"/>
        </w:rPr>
        <w:t xml:space="preserve"> </w:t>
      </w:r>
      <w:r w:rsidR="00C96F26" w:rsidRPr="00210DF8">
        <w:rPr>
          <w:rFonts w:ascii="仿宋" w:eastAsia="仿宋" w:hAnsi="仿宋" w:hint="eastAsia"/>
          <w:sz w:val="28"/>
          <w:szCs w:val="28"/>
        </w:rPr>
        <w:t>赵斌</w:t>
      </w:r>
    </w:p>
    <w:p w:rsidR="00293A98" w:rsidRPr="00210DF8" w:rsidRDefault="00293A98"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电话：010</w:t>
      </w:r>
      <w:r w:rsidRPr="00210DF8">
        <w:rPr>
          <w:rFonts w:ascii="仿宋" w:eastAsia="仿宋" w:hAnsi="仿宋"/>
          <w:sz w:val="28"/>
          <w:szCs w:val="28"/>
        </w:rPr>
        <w:t>—</w:t>
      </w:r>
      <w:r w:rsidR="00C96F26" w:rsidRPr="00210DF8">
        <w:rPr>
          <w:rFonts w:ascii="仿宋" w:eastAsia="仿宋" w:hAnsi="仿宋"/>
          <w:sz w:val="28"/>
          <w:szCs w:val="28"/>
        </w:rPr>
        <w:t>68929854</w:t>
      </w:r>
    </w:p>
    <w:p w:rsidR="005C056B" w:rsidRPr="00210DF8" w:rsidRDefault="005C056B"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附件1: 2013年第2期全国MPA培养院校案例教学师资培训班议程</w:t>
      </w:r>
    </w:p>
    <w:p w:rsidR="005C056B" w:rsidRPr="00210DF8" w:rsidRDefault="005C056B" w:rsidP="00210DF8">
      <w:pPr>
        <w:spacing w:line="420" w:lineRule="auto"/>
        <w:ind w:firstLineChars="200" w:firstLine="560"/>
        <w:rPr>
          <w:rFonts w:ascii="仿宋" w:eastAsia="仿宋" w:hAnsi="仿宋"/>
          <w:sz w:val="28"/>
          <w:szCs w:val="28"/>
        </w:rPr>
      </w:pPr>
      <w:r w:rsidRPr="00210DF8">
        <w:rPr>
          <w:rFonts w:ascii="仿宋" w:eastAsia="仿宋" w:hAnsi="仿宋" w:hint="eastAsia"/>
          <w:sz w:val="28"/>
          <w:szCs w:val="28"/>
        </w:rPr>
        <w:t>附件2: 2013年第2期全国MPA培养院校案例教学师资培训班参会回执</w:t>
      </w:r>
    </w:p>
    <w:p w:rsidR="00293A98" w:rsidRPr="00210DF8" w:rsidRDefault="00293A98" w:rsidP="00B732C5">
      <w:pPr>
        <w:spacing w:line="420" w:lineRule="auto"/>
        <w:ind w:firstLine="468"/>
        <w:jc w:val="left"/>
        <w:rPr>
          <w:rFonts w:ascii="宋体" w:hAnsi="宋体"/>
          <w:sz w:val="28"/>
          <w:szCs w:val="28"/>
        </w:rPr>
      </w:pPr>
    </w:p>
    <w:p w:rsidR="000A5364" w:rsidRPr="00210DF8" w:rsidRDefault="005C056B" w:rsidP="00B732C5">
      <w:pPr>
        <w:widowControl/>
        <w:spacing w:line="420" w:lineRule="auto"/>
        <w:ind w:right="240"/>
        <w:jc w:val="right"/>
        <w:rPr>
          <w:rFonts w:ascii="仿宋" w:eastAsia="仿宋" w:hAnsi="仿宋"/>
          <w:sz w:val="28"/>
          <w:szCs w:val="28"/>
        </w:rPr>
      </w:pPr>
      <w:r w:rsidRPr="00210DF8">
        <w:rPr>
          <w:rFonts w:ascii="仿宋" w:eastAsia="仿宋" w:hAnsi="仿宋" w:hint="eastAsia"/>
          <w:sz w:val="28"/>
          <w:szCs w:val="28"/>
        </w:rPr>
        <w:t>全国</w:t>
      </w:r>
      <w:r w:rsidR="000A5364" w:rsidRPr="00210DF8">
        <w:rPr>
          <w:rFonts w:ascii="仿宋" w:eastAsia="仿宋" w:hAnsi="仿宋" w:hint="eastAsia"/>
          <w:sz w:val="28"/>
          <w:szCs w:val="28"/>
        </w:rPr>
        <w:t xml:space="preserve">公共管理专业学位研究生    </w:t>
      </w:r>
    </w:p>
    <w:p w:rsidR="005C056B" w:rsidRPr="00210DF8" w:rsidRDefault="009463BA" w:rsidP="009463BA">
      <w:pPr>
        <w:widowControl/>
        <w:wordWrap w:val="0"/>
        <w:spacing w:line="420" w:lineRule="auto"/>
        <w:jc w:val="right"/>
        <w:rPr>
          <w:rFonts w:ascii="仿宋" w:eastAsia="仿宋" w:hAnsi="仿宋"/>
          <w:sz w:val="28"/>
          <w:szCs w:val="28"/>
        </w:rPr>
      </w:pPr>
      <w:r w:rsidRPr="00210DF8">
        <w:rPr>
          <w:rFonts w:ascii="仿宋" w:eastAsia="仿宋" w:hAnsi="仿宋" w:hint="eastAsia"/>
          <w:sz w:val="28"/>
          <w:szCs w:val="28"/>
        </w:rPr>
        <w:t xml:space="preserve">     </w:t>
      </w:r>
      <w:r w:rsidR="000A5364" w:rsidRPr="00210DF8">
        <w:rPr>
          <w:rFonts w:ascii="仿宋" w:eastAsia="仿宋" w:hAnsi="仿宋" w:hint="eastAsia"/>
          <w:sz w:val="28"/>
          <w:szCs w:val="28"/>
        </w:rPr>
        <w:t xml:space="preserve">教育指导委员会秘书处 </w:t>
      </w:r>
      <w:r w:rsidRPr="00210DF8">
        <w:rPr>
          <w:rFonts w:ascii="仿宋" w:eastAsia="仿宋" w:hAnsi="仿宋" w:hint="eastAsia"/>
          <w:sz w:val="28"/>
          <w:szCs w:val="28"/>
        </w:rPr>
        <w:t xml:space="preserve">  </w:t>
      </w:r>
      <w:r w:rsidR="000A5364" w:rsidRPr="00210DF8">
        <w:rPr>
          <w:rFonts w:ascii="仿宋" w:eastAsia="仿宋" w:hAnsi="仿宋" w:hint="eastAsia"/>
          <w:sz w:val="28"/>
          <w:szCs w:val="28"/>
        </w:rPr>
        <w:t xml:space="preserve">  </w:t>
      </w:r>
    </w:p>
    <w:p w:rsidR="009463BA" w:rsidRPr="00210DF8" w:rsidRDefault="009463BA" w:rsidP="009463BA">
      <w:pPr>
        <w:widowControl/>
        <w:wordWrap w:val="0"/>
        <w:spacing w:line="420" w:lineRule="auto"/>
        <w:jc w:val="right"/>
        <w:rPr>
          <w:rFonts w:ascii="仿宋" w:eastAsia="仿宋" w:hAnsi="仿宋"/>
          <w:sz w:val="28"/>
          <w:szCs w:val="28"/>
        </w:rPr>
      </w:pPr>
      <w:r w:rsidRPr="00210DF8">
        <w:rPr>
          <w:rFonts w:ascii="仿宋" w:eastAsia="仿宋" w:hAnsi="仿宋" w:hint="eastAsia"/>
          <w:sz w:val="28"/>
          <w:szCs w:val="28"/>
        </w:rPr>
        <w:t xml:space="preserve">    </w:t>
      </w:r>
      <w:r w:rsidR="005C056B" w:rsidRPr="00210DF8">
        <w:rPr>
          <w:rFonts w:ascii="仿宋" w:eastAsia="仿宋" w:hAnsi="仿宋" w:hint="eastAsia"/>
          <w:sz w:val="28"/>
          <w:szCs w:val="28"/>
        </w:rPr>
        <w:t>二〇一三年</w:t>
      </w:r>
      <w:r w:rsidR="0003560A" w:rsidRPr="00210DF8">
        <w:rPr>
          <w:rFonts w:ascii="仿宋" w:eastAsia="仿宋" w:hAnsi="仿宋" w:hint="eastAsia"/>
          <w:sz w:val="28"/>
          <w:szCs w:val="28"/>
        </w:rPr>
        <w:t>十</w:t>
      </w:r>
      <w:r w:rsidR="005C056B" w:rsidRPr="00210DF8">
        <w:rPr>
          <w:rFonts w:ascii="仿宋" w:eastAsia="仿宋" w:hAnsi="仿宋" w:hint="eastAsia"/>
          <w:sz w:val="28"/>
          <w:szCs w:val="28"/>
        </w:rPr>
        <w:t>月</w:t>
      </w:r>
      <w:r w:rsidR="002E4CF5" w:rsidRPr="00210DF8">
        <w:rPr>
          <w:rFonts w:ascii="仿宋" w:eastAsia="仿宋" w:hAnsi="仿宋" w:hint="eastAsia"/>
          <w:sz w:val="28"/>
          <w:szCs w:val="28"/>
        </w:rPr>
        <w:t>二十一</w:t>
      </w:r>
      <w:r w:rsidR="005C056B" w:rsidRPr="00210DF8">
        <w:rPr>
          <w:rFonts w:ascii="仿宋" w:eastAsia="仿宋" w:hAnsi="仿宋" w:hint="eastAsia"/>
          <w:sz w:val="28"/>
          <w:szCs w:val="28"/>
        </w:rPr>
        <w:t>日</w:t>
      </w:r>
      <w:r w:rsidRPr="00210DF8">
        <w:rPr>
          <w:rFonts w:ascii="仿宋" w:eastAsia="仿宋" w:hAnsi="仿宋" w:hint="eastAsia"/>
          <w:sz w:val="28"/>
          <w:szCs w:val="28"/>
        </w:rPr>
        <w:t xml:space="preserve">    </w:t>
      </w:r>
    </w:p>
    <w:p w:rsidR="009463BA" w:rsidRDefault="009463BA">
      <w:pPr>
        <w:widowControl/>
        <w:jc w:val="left"/>
        <w:rPr>
          <w:rFonts w:ascii="仿宋" w:eastAsia="仿宋" w:hAnsi="仿宋"/>
          <w:sz w:val="24"/>
          <w:szCs w:val="24"/>
        </w:rPr>
      </w:pPr>
      <w:r>
        <w:rPr>
          <w:rFonts w:ascii="仿宋" w:eastAsia="仿宋" w:hAnsi="仿宋"/>
          <w:sz w:val="24"/>
          <w:szCs w:val="24"/>
        </w:rPr>
        <w:br w:type="page"/>
      </w:r>
    </w:p>
    <w:p w:rsidR="005C056B" w:rsidRDefault="005C056B" w:rsidP="005C056B">
      <w:pPr>
        <w:rPr>
          <w:sz w:val="24"/>
          <w:szCs w:val="24"/>
        </w:rPr>
      </w:pPr>
      <w:r>
        <w:rPr>
          <w:rFonts w:hint="eastAsia"/>
          <w:sz w:val="24"/>
          <w:szCs w:val="24"/>
        </w:rPr>
        <w:lastRenderedPageBreak/>
        <w:t>附件</w:t>
      </w:r>
      <w:r>
        <w:rPr>
          <w:rFonts w:hint="eastAsia"/>
          <w:sz w:val="24"/>
          <w:szCs w:val="24"/>
        </w:rPr>
        <w:t>1</w:t>
      </w:r>
    </w:p>
    <w:p w:rsidR="005C056B" w:rsidRPr="00293A98" w:rsidRDefault="005C056B" w:rsidP="005C056B">
      <w:pPr>
        <w:spacing w:line="400" w:lineRule="exact"/>
        <w:jc w:val="center"/>
        <w:rPr>
          <w:rFonts w:ascii="宋体" w:hAnsi="宋体"/>
          <w:b/>
          <w:sz w:val="28"/>
          <w:szCs w:val="28"/>
        </w:rPr>
      </w:pPr>
      <w:r w:rsidRPr="00293A98">
        <w:rPr>
          <w:rFonts w:ascii="宋体" w:hAnsi="宋体" w:hint="eastAsia"/>
          <w:b/>
          <w:sz w:val="28"/>
          <w:szCs w:val="28"/>
        </w:rPr>
        <w:t>2013年</w:t>
      </w:r>
      <w:r w:rsidR="0003560A" w:rsidRPr="00293A98">
        <w:rPr>
          <w:rFonts w:ascii="宋体" w:hAnsi="宋体" w:hint="eastAsia"/>
          <w:b/>
          <w:sz w:val="28"/>
          <w:szCs w:val="28"/>
        </w:rPr>
        <w:t>第2期</w:t>
      </w:r>
      <w:r w:rsidRPr="00293A98">
        <w:rPr>
          <w:rFonts w:ascii="宋体" w:hAnsi="宋体" w:hint="eastAsia"/>
          <w:b/>
          <w:sz w:val="28"/>
          <w:szCs w:val="28"/>
        </w:rPr>
        <w:t>全国MPA培养院校</w:t>
      </w:r>
    </w:p>
    <w:p w:rsidR="005C056B" w:rsidRPr="00293A98" w:rsidRDefault="005C056B" w:rsidP="005C056B">
      <w:pPr>
        <w:spacing w:line="400" w:lineRule="exact"/>
        <w:jc w:val="center"/>
        <w:rPr>
          <w:rFonts w:ascii="宋体" w:hAnsi="宋体"/>
          <w:b/>
          <w:sz w:val="28"/>
          <w:szCs w:val="28"/>
        </w:rPr>
      </w:pPr>
      <w:r w:rsidRPr="00293A98">
        <w:rPr>
          <w:rFonts w:ascii="宋体" w:hAnsi="宋体" w:hint="eastAsia"/>
          <w:b/>
          <w:sz w:val="28"/>
          <w:szCs w:val="28"/>
        </w:rPr>
        <w:t>案例教学师资培训班议程</w:t>
      </w:r>
    </w:p>
    <w:tbl>
      <w:tblPr>
        <w:tblW w:w="81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0"/>
        <w:gridCol w:w="6669"/>
      </w:tblGrid>
      <w:tr w:rsidR="0003560A" w:rsidRPr="00ED0DB3" w:rsidTr="008B29B6">
        <w:trPr>
          <w:trHeight w:val="405"/>
          <w:tblCellSpacing w:w="0" w:type="dxa"/>
          <w:jc w:val="center"/>
        </w:trPr>
        <w:tc>
          <w:tcPr>
            <w:tcW w:w="8169" w:type="dxa"/>
            <w:gridSpan w:val="2"/>
          </w:tcPr>
          <w:p w:rsidR="0003560A" w:rsidRPr="00293A98" w:rsidRDefault="0003560A" w:rsidP="0003560A">
            <w:pPr>
              <w:widowControl/>
              <w:spacing w:line="360" w:lineRule="auto"/>
              <w:jc w:val="center"/>
              <w:rPr>
                <w:rFonts w:ascii="宋体" w:hAnsi="宋体" w:cs="宋体"/>
                <w:b/>
                <w:kern w:val="0"/>
                <w:sz w:val="24"/>
                <w:szCs w:val="24"/>
              </w:rPr>
            </w:pPr>
            <w:r w:rsidRPr="00293A98">
              <w:rPr>
                <w:rFonts w:ascii="宋体" w:hAnsi="宋体" w:cs="宋体"/>
                <w:b/>
                <w:bCs/>
                <w:kern w:val="0"/>
                <w:sz w:val="24"/>
                <w:szCs w:val="24"/>
              </w:rPr>
              <w:t>20</w:t>
            </w:r>
            <w:r w:rsidRPr="00293A98">
              <w:rPr>
                <w:rFonts w:ascii="宋体" w:hAnsi="宋体" w:cs="宋体" w:hint="eastAsia"/>
                <w:b/>
                <w:bCs/>
                <w:kern w:val="0"/>
                <w:sz w:val="24"/>
                <w:szCs w:val="24"/>
              </w:rPr>
              <w:t>13</w:t>
            </w:r>
            <w:r w:rsidRPr="00293A98">
              <w:rPr>
                <w:rFonts w:ascii="宋体" w:hAnsi="宋体" w:cs="宋体"/>
                <w:b/>
                <w:bCs/>
                <w:kern w:val="0"/>
                <w:sz w:val="24"/>
                <w:szCs w:val="24"/>
              </w:rPr>
              <w:t>年</w:t>
            </w:r>
            <w:r w:rsidRPr="00293A98">
              <w:rPr>
                <w:rFonts w:ascii="宋体" w:hAnsi="宋体" w:cs="宋体" w:hint="eastAsia"/>
                <w:b/>
                <w:bCs/>
                <w:kern w:val="0"/>
                <w:sz w:val="24"/>
                <w:szCs w:val="24"/>
              </w:rPr>
              <w:t>12</w:t>
            </w:r>
            <w:r w:rsidRPr="00293A98">
              <w:rPr>
                <w:rFonts w:ascii="宋体" w:hAnsi="宋体" w:cs="宋体"/>
                <w:b/>
                <w:bCs/>
                <w:kern w:val="0"/>
                <w:sz w:val="24"/>
                <w:szCs w:val="24"/>
              </w:rPr>
              <w:t>月</w:t>
            </w:r>
            <w:r w:rsidRPr="00293A98">
              <w:rPr>
                <w:rFonts w:ascii="宋体" w:hAnsi="宋体" w:cs="宋体" w:hint="eastAsia"/>
                <w:b/>
                <w:bCs/>
                <w:kern w:val="0"/>
                <w:sz w:val="24"/>
                <w:szCs w:val="24"/>
              </w:rPr>
              <w:t>20</w:t>
            </w:r>
            <w:r w:rsidRPr="00293A98">
              <w:rPr>
                <w:rFonts w:ascii="宋体" w:hAnsi="宋体" w:cs="宋体"/>
                <w:b/>
                <w:bCs/>
                <w:kern w:val="0"/>
                <w:sz w:val="24"/>
                <w:szCs w:val="24"/>
              </w:rPr>
              <w:t>日</w:t>
            </w:r>
            <w:r w:rsidRPr="00293A98">
              <w:rPr>
                <w:rFonts w:ascii="宋体" w:hAnsi="宋体" w:cs="宋体" w:hint="eastAsia"/>
                <w:b/>
                <w:bCs/>
                <w:kern w:val="0"/>
                <w:sz w:val="24"/>
                <w:szCs w:val="24"/>
              </w:rPr>
              <w:t xml:space="preserve">  </w:t>
            </w:r>
            <w:r w:rsidRPr="00293A98">
              <w:rPr>
                <w:rFonts w:ascii="宋体" w:hAnsi="宋体" w:cs="宋体"/>
                <w:b/>
                <w:bCs/>
                <w:kern w:val="0"/>
                <w:sz w:val="24"/>
                <w:szCs w:val="24"/>
              </w:rPr>
              <w:t>星期</w:t>
            </w:r>
            <w:r w:rsidRPr="00293A98">
              <w:rPr>
                <w:rFonts w:ascii="宋体" w:hAnsi="宋体" w:cs="宋体" w:hint="eastAsia"/>
                <w:b/>
                <w:bCs/>
                <w:kern w:val="0"/>
                <w:sz w:val="24"/>
                <w:szCs w:val="24"/>
              </w:rPr>
              <w:t>五</w:t>
            </w:r>
          </w:p>
        </w:tc>
      </w:tr>
      <w:tr w:rsidR="0003560A" w:rsidRPr="00ED0DB3" w:rsidTr="008B29B6">
        <w:trPr>
          <w:trHeight w:val="330"/>
          <w:tblCellSpacing w:w="0" w:type="dxa"/>
          <w:jc w:val="center"/>
        </w:trPr>
        <w:tc>
          <w:tcPr>
            <w:tcW w:w="8169" w:type="dxa"/>
            <w:gridSpan w:val="2"/>
          </w:tcPr>
          <w:p w:rsidR="0003560A" w:rsidRPr="00293A98" w:rsidRDefault="0003560A" w:rsidP="0003560A">
            <w:pPr>
              <w:widowControl/>
              <w:spacing w:line="360" w:lineRule="auto"/>
              <w:jc w:val="center"/>
              <w:rPr>
                <w:rFonts w:ascii="宋体" w:hAnsi="宋体" w:cs="宋体"/>
                <w:bCs/>
                <w:kern w:val="0"/>
                <w:sz w:val="24"/>
                <w:szCs w:val="24"/>
              </w:rPr>
            </w:pPr>
            <w:r w:rsidRPr="00293A98">
              <w:rPr>
                <w:rFonts w:ascii="宋体" w:hAnsi="宋体" w:cs="宋体" w:hint="eastAsia"/>
                <w:bCs/>
                <w:kern w:val="0"/>
                <w:sz w:val="24"/>
                <w:szCs w:val="24"/>
              </w:rPr>
              <w:t>地点：</w:t>
            </w:r>
            <w:r w:rsidR="007A65A0" w:rsidRPr="00A06B40">
              <w:rPr>
                <w:rFonts w:ascii="楷体" w:eastAsia="楷体" w:hAnsi="楷体" w:cs="宋体" w:hint="eastAsia"/>
                <w:kern w:val="0"/>
                <w:sz w:val="24"/>
                <w:szCs w:val="24"/>
              </w:rPr>
              <w:t>国家行政学院学员公寓3号楼</w:t>
            </w:r>
          </w:p>
        </w:tc>
      </w:tr>
      <w:tr w:rsidR="0003560A" w:rsidRPr="00ED0DB3" w:rsidTr="008B29B6">
        <w:trPr>
          <w:trHeight w:val="391"/>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0</w:t>
            </w:r>
            <w:r w:rsidRPr="00293A98">
              <w:rPr>
                <w:rFonts w:ascii="宋体" w:hAnsi="宋体" w:cs="宋体"/>
                <w:kern w:val="0"/>
                <w:sz w:val="24"/>
                <w:szCs w:val="24"/>
              </w:rPr>
              <w:t>9:00-</w:t>
            </w:r>
            <w:r w:rsidRPr="00293A98">
              <w:rPr>
                <w:rFonts w:ascii="宋体" w:hAnsi="宋体" w:cs="宋体" w:hint="eastAsia"/>
                <w:kern w:val="0"/>
                <w:sz w:val="24"/>
                <w:szCs w:val="24"/>
              </w:rPr>
              <w:t>12</w:t>
            </w:r>
            <w:r w:rsidRPr="00293A98">
              <w:rPr>
                <w:rFonts w:ascii="宋体" w:hAnsi="宋体" w:cs="宋体"/>
                <w:kern w:val="0"/>
                <w:sz w:val="24"/>
                <w:szCs w:val="24"/>
              </w:rPr>
              <w:t>:</w:t>
            </w:r>
            <w:r w:rsidRPr="00293A98">
              <w:rPr>
                <w:rFonts w:ascii="宋体" w:hAnsi="宋体" w:cs="宋体" w:hint="eastAsia"/>
                <w:kern w:val="0"/>
                <w:sz w:val="24"/>
                <w:szCs w:val="24"/>
              </w:rPr>
              <w:t>0</w:t>
            </w:r>
            <w:r w:rsidRPr="00293A98">
              <w:rPr>
                <w:rFonts w:ascii="宋体" w:hAnsi="宋体" w:cs="宋体"/>
                <w:kern w:val="0"/>
                <w:sz w:val="24"/>
                <w:szCs w:val="24"/>
              </w:rPr>
              <w:t>0</w:t>
            </w:r>
          </w:p>
        </w:tc>
        <w:tc>
          <w:tcPr>
            <w:tcW w:w="6669"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kern w:val="0"/>
                <w:sz w:val="24"/>
                <w:szCs w:val="24"/>
              </w:rPr>
              <w:t>参会人员报到</w:t>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12</w:t>
            </w:r>
            <w:r w:rsidRPr="00293A98">
              <w:rPr>
                <w:rFonts w:ascii="宋体" w:hAnsi="宋体" w:cs="宋体"/>
                <w:kern w:val="0"/>
                <w:sz w:val="24"/>
                <w:szCs w:val="24"/>
              </w:rPr>
              <w:t>:</w:t>
            </w:r>
            <w:r w:rsidRPr="00293A98">
              <w:rPr>
                <w:rFonts w:ascii="宋体" w:hAnsi="宋体" w:cs="宋体" w:hint="eastAsia"/>
                <w:kern w:val="0"/>
                <w:sz w:val="24"/>
                <w:szCs w:val="24"/>
              </w:rPr>
              <w:t>0</w:t>
            </w:r>
            <w:r w:rsidRPr="00293A98">
              <w:rPr>
                <w:rFonts w:ascii="宋体" w:hAnsi="宋体" w:cs="宋体"/>
                <w:kern w:val="0"/>
                <w:sz w:val="24"/>
                <w:szCs w:val="24"/>
              </w:rPr>
              <w:t>0-</w:t>
            </w:r>
            <w:r w:rsidRPr="00293A98">
              <w:rPr>
                <w:rFonts w:ascii="宋体" w:hAnsi="宋体" w:cs="宋体" w:hint="eastAsia"/>
                <w:kern w:val="0"/>
                <w:sz w:val="24"/>
                <w:szCs w:val="24"/>
              </w:rPr>
              <w:t>13</w:t>
            </w:r>
            <w:r w:rsidRPr="00293A98">
              <w:rPr>
                <w:rFonts w:ascii="宋体" w:hAnsi="宋体" w:cs="宋体"/>
                <w:kern w:val="0"/>
                <w:sz w:val="24"/>
                <w:szCs w:val="24"/>
              </w:rPr>
              <w:t>:</w:t>
            </w:r>
            <w:r w:rsidRPr="00293A98">
              <w:rPr>
                <w:rFonts w:ascii="宋体" w:hAnsi="宋体" w:cs="宋体" w:hint="eastAsia"/>
                <w:kern w:val="0"/>
                <w:sz w:val="24"/>
                <w:szCs w:val="24"/>
              </w:rPr>
              <w:t>00</w:t>
            </w:r>
          </w:p>
        </w:tc>
        <w:tc>
          <w:tcPr>
            <w:tcW w:w="6669"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午餐自助</w:t>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14:00-14:30</w:t>
            </w:r>
          </w:p>
        </w:tc>
        <w:tc>
          <w:tcPr>
            <w:tcW w:w="6669"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kern w:val="0"/>
                <w:sz w:val="24"/>
                <w:szCs w:val="24"/>
              </w:rPr>
              <w:t>开幕式</w:t>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14:30-14:45</w:t>
            </w:r>
          </w:p>
        </w:tc>
        <w:tc>
          <w:tcPr>
            <w:tcW w:w="6669" w:type="dxa"/>
          </w:tcPr>
          <w:p w:rsidR="0003560A" w:rsidRPr="00293A98" w:rsidRDefault="0003560A" w:rsidP="001C4090">
            <w:pPr>
              <w:widowControl/>
              <w:tabs>
                <w:tab w:val="center" w:pos="3387"/>
              </w:tabs>
              <w:spacing w:line="360" w:lineRule="auto"/>
              <w:jc w:val="left"/>
              <w:rPr>
                <w:rFonts w:ascii="宋体" w:hAnsi="宋体" w:cs="宋体"/>
                <w:kern w:val="0"/>
                <w:sz w:val="24"/>
                <w:szCs w:val="24"/>
              </w:rPr>
            </w:pPr>
            <w:r w:rsidRPr="00293A98">
              <w:rPr>
                <w:rFonts w:ascii="宋体" w:hAnsi="宋体" w:cs="宋体" w:hint="eastAsia"/>
                <w:kern w:val="0"/>
                <w:sz w:val="24"/>
                <w:szCs w:val="24"/>
              </w:rPr>
              <w:t>合影</w:t>
            </w:r>
            <w:r w:rsidRPr="00293A98">
              <w:rPr>
                <w:rFonts w:ascii="宋体" w:hAnsi="宋体" w:cs="宋体"/>
                <w:kern w:val="0"/>
                <w:sz w:val="24"/>
                <w:szCs w:val="24"/>
              </w:rPr>
              <w:tab/>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14:45-16:00</w:t>
            </w:r>
          </w:p>
        </w:tc>
        <w:tc>
          <w:tcPr>
            <w:tcW w:w="6669" w:type="dxa"/>
          </w:tcPr>
          <w:p w:rsidR="0003560A" w:rsidRPr="00293A98" w:rsidRDefault="0003560A" w:rsidP="001C4090">
            <w:pPr>
              <w:widowControl/>
              <w:spacing w:line="360" w:lineRule="auto"/>
              <w:jc w:val="left"/>
              <w:rPr>
                <w:color w:val="000000"/>
                <w:sz w:val="24"/>
                <w:szCs w:val="24"/>
              </w:rPr>
            </w:pPr>
            <w:r w:rsidRPr="00293A98">
              <w:rPr>
                <w:rFonts w:ascii="宋体" w:hAnsi="宋体" w:cs="宋体" w:hint="eastAsia"/>
                <w:kern w:val="0"/>
                <w:sz w:val="24"/>
                <w:szCs w:val="24"/>
              </w:rPr>
              <w:t>案例教学专题讲座（一）：</w:t>
            </w:r>
            <w:r w:rsidRPr="00293A98">
              <w:rPr>
                <w:rFonts w:ascii="楷体" w:eastAsia="楷体" w:hAnsi="楷体" w:cs="宋体" w:hint="eastAsia"/>
                <w:kern w:val="0"/>
                <w:sz w:val="24"/>
                <w:szCs w:val="24"/>
              </w:rPr>
              <w:t>案例教学的理念</w:t>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16:00-16:15</w:t>
            </w:r>
          </w:p>
        </w:tc>
        <w:tc>
          <w:tcPr>
            <w:tcW w:w="6669"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茶歇</w:t>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kern w:val="0"/>
                <w:sz w:val="24"/>
                <w:szCs w:val="24"/>
              </w:rPr>
              <w:t>1</w:t>
            </w:r>
            <w:r w:rsidRPr="00293A98">
              <w:rPr>
                <w:rFonts w:ascii="宋体" w:hAnsi="宋体" w:cs="宋体" w:hint="eastAsia"/>
                <w:kern w:val="0"/>
                <w:sz w:val="24"/>
                <w:szCs w:val="24"/>
              </w:rPr>
              <w:t>6</w:t>
            </w:r>
            <w:r w:rsidRPr="00293A98">
              <w:rPr>
                <w:rFonts w:ascii="宋体" w:hAnsi="宋体" w:cs="宋体"/>
                <w:kern w:val="0"/>
                <w:sz w:val="24"/>
                <w:szCs w:val="24"/>
              </w:rPr>
              <w:t>:</w:t>
            </w:r>
            <w:r w:rsidRPr="00293A98">
              <w:rPr>
                <w:rFonts w:ascii="宋体" w:hAnsi="宋体" w:cs="宋体" w:hint="eastAsia"/>
                <w:kern w:val="0"/>
                <w:sz w:val="24"/>
                <w:szCs w:val="24"/>
              </w:rPr>
              <w:t>15</w:t>
            </w:r>
            <w:r w:rsidRPr="00293A98">
              <w:rPr>
                <w:rFonts w:ascii="宋体" w:hAnsi="宋体" w:cs="宋体"/>
                <w:kern w:val="0"/>
                <w:sz w:val="24"/>
                <w:szCs w:val="24"/>
              </w:rPr>
              <w:t>-</w:t>
            </w:r>
            <w:r w:rsidRPr="00293A98">
              <w:rPr>
                <w:rFonts w:ascii="宋体" w:hAnsi="宋体" w:cs="宋体" w:hint="eastAsia"/>
                <w:kern w:val="0"/>
                <w:sz w:val="24"/>
                <w:szCs w:val="24"/>
              </w:rPr>
              <w:t>17</w:t>
            </w:r>
            <w:r w:rsidRPr="00293A98">
              <w:rPr>
                <w:rFonts w:ascii="宋体" w:hAnsi="宋体" w:cs="宋体"/>
                <w:kern w:val="0"/>
                <w:sz w:val="24"/>
                <w:szCs w:val="24"/>
              </w:rPr>
              <w:t>:</w:t>
            </w:r>
            <w:r w:rsidRPr="00293A98">
              <w:rPr>
                <w:rFonts w:ascii="宋体" w:hAnsi="宋体" w:cs="宋体" w:hint="eastAsia"/>
                <w:kern w:val="0"/>
                <w:sz w:val="24"/>
                <w:szCs w:val="24"/>
              </w:rPr>
              <w:t>3</w:t>
            </w:r>
            <w:r w:rsidRPr="00293A98">
              <w:rPr>
                <w:rFonts w:ascii="宋体" w:hAnsi="宋体" w:cs="宋体"/>
                <w:kern w:val="0"/>
                <w:sz w:val="24"/>
                <w:szCs w:val="24"/>
              </w:rPr>
              <w:t>0</w:t>
            </w:r>
          </w:p>
        </w:tc>
        <w:tc>
          <w:tcPr>
            <w:tcW w:w="6669"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案例教学专题讲座（二）：</w:t>
            </w:r>
            <w:r w:rsidRPr="00293A98">
              <w:rPr>
                <w:rFonts w:ascii="楷体" w:eastAsia="楷体" w:hAnsi="楷体" w:cs="宋体" w:hint="eastAsia"/>
                <w:kern w:val="0"/>
                <w:sz w:val="24"/>
                <w:szCs w:val="24"/>
              </w:rPr>
              <w:t>如何做好案例教学</w:t>
            </w:r>
          </w:p>
        </w:tc>
      </w:tr>
      <w:tr w:rsidR="0003560A" w:rsidRPr="00ED0DB3" w:rsidTr="008B29B6">
        <w:trPr>
          <w:trHeight w:val="33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18</w:t>
            </w:r>
            <w:r w:rsidRPr="00293A98">
              <w:rPr>
                <w:rFonts w:ascii="宋体" w:hAnsi="宋体" w:cs="宋体"/>
                <w:kern w:val="0"/>
                <w:sz w:val="24"/>
                <w:szCs w:val="24"/>
              </w:rPr>
              <w:t>:</w:t>
            </w:r>
            <w:r w:rsidRPr="00293A98">
              <w:rPr>
                <w:rFonts w:ascii="宋体" w:hAnsi="宋体" w:cs="宋体" w:hint="eastAsia"/>
                <w:kern w:val="0"/>
                <w:sz w:val="24"/>
                <w:szCs w:val="24"/>
              </w:rPr>
              <w:t>0</w:t>
            </w:r>
            <w:r w:rsidRPr="00293A98">
              <w:rPr>
                <w:rFonts w:ascii="宋体" w:hAnsi="宋体" w:cs="宋体"/>
                <w:kern w:val="0"/>
                <w:sz w:val="24"/>
                <w:szCs w:val="24"/>
              </w:rPr>
              <w:t>0-</w:t>
            </w:r>
            <w:r w:rsidRPr="00293A98">
              <w:rPr>
                <w:rFonts w:ascii="宋体" w:hAnsi="宋体" w:cs="宋体" w:hint="eastAsia"/>
                <w:kern w:val="0"/>
                <w:sz w:val="24"/>
                <w:szCs w:val="24"/>
              </w:rPr>
              <w:t>19</w:t>
            </w:r>
            <w:r w:rsidRPr="00293A98">
              <w:rPr>
                <w:rFonts w:ascii="宋体" w:hAnsi="宋体" w:cs="宋体"/>
                <w:kern w:val="0"/>
                <w:sz w:val="24"/>
                <w:szCs w:val="24"/>
              </w:rPr>
              <w:t>:</w:t>
            </w:r>
            <w:r w:rsidRPr="00293A98">
              <w:rPr>
                <w:rFonts w:ascii="宋体" w:hAnsi="宋体" w:cs="宋体" w:hint="eastAsia"/>
                <w:kern w:val="0"/>
                <w:sz w:val="24"/>
                <w:szCs w:val="24"/>
              </w:rPr>
              <w:t>3</w:t>
            </w:r>
            <w:r w:rsidRPr="00293A98">
              <w:rPr>
                <w:rFonts w:ascii="宋体" w:hAnsi="宋体" w:cs="宋体"/>
                <w:kern w:val="0"/>
                <w:sz w:val="24"/>
                <w:szCs w:val="24"/>
              </w:rPr>
              <w:t>0</w:t>
            </w:r>
          </w:p>
        </w:tc>
        <w:tc>
          <w:tcPr>
            <w:tcW w:w="6669" w:type="dxa"/>
          </w:tcPr>
          <w:p w:rsidR="0003560A" w:rsidRPr="00293A98" w:rsidRDefault="00293A98" w:rsidP="001C4090">
            <w:pPr>
              <w:widowControl/>
              <w:spacing w:line="360" w:lineRule="auto"/>
              <w:jc w:val="left"/>
              <w:rPr>
                <w:rFonts w:ascii="宋体" w:hAnsi="宋体" w:cs="宋体"/>
                <w:kern w:val="0"/>
                <w:sz w:val="24"/>
                <w:szCs w:val="24"/>
              </w:rPr>
            </w:pPr>
            <w:r>
              <w:rPr>
                <w:rFonts w:ascii="宋体" w:hAnsi="宋体" w:cs="宋体" w:hint="eastAsia"/>
                <w:kern w:val="0"/>
                <w:sz w:val="24"/>
                <w:szCs w:val="24"/>
              </w:rPr>
              <w:t>晚餐</w:t>
            </w:r>
          </w:p>
        </w:tc>
      </w:tr>
      <w:tr w:rsidR="0003560A" w:rsidRPr="00ED0DB3" w:rsidTr="008B29B6">
        <w:trPr>
          <w:trHeight w:val="444"/>
          <w:tblCellSpacing w:w="0" w:type="dxa"/>
          <w:jc w:val="center"/>
        </w:trPr>
        <w:tc>
          <w:tcPr>
            <w:tcW w:w="8169" w:type="dxa"/>
            <w:gridSpan w:val="2"/>
          </w:tcPr>
          <w:p w:rsidR="0003560A" w:rsidRPr="00293A98" w:rsidRDefault="0003560A" w:rsidP="0003560A">
            <w:pPr>
              <w:widowControl/>
              <w:spacing w:line="360" w:lineRule="auto"/>
              <w:jc w:val="center"/>
              <w:rPr>
                <w:rFonts w:ascii="宋体" w:hAnsi="宋体" w:cs="宋体"/>
                <w:b/>
                <w:kern w:val="0"/>
                <w:sz w:val="24"/>
                <w:szCs w:val="24"/>
              </w:rPr>
            </w:pPr>
            <w:r w:rsidRPr="00293A98">
              <w:rPr>
                <w:rFonts w:ascii="宋体" w:hAnsi="宋体" w:cs="宋体"/>
                <w:b/>
                <w:bCs/>
                <w:kern w:val="0"/>
                <w:sz w:val="24"/>
                <w:szCs w:val="24"/>
              </w:rPr>
              <w:t>20</w:t>
            </w:r>
            <w:r w:rsidRPr="00293A98">
              <w:rPr>
                <w:rFonts w:ascii="宋体" w:hAnsi="宋体" w:cs="宋体" w:hint="eastAsia"/>
                <w:b/>
                <w:bCs/>
                <w:kern w:val="0"/>
                <w:sz w:val="24"/>
                <w:szCs w:val="24"/>
              </w:rPr>
              <w:t>13</w:t>
            </w:r>
            <w:r w:rsidRPr="00293A98">
              <w:rPr>
                <w:rFonts w:ascii="宋体" w:hAnsi="宋体" w:cs="宋体"/>
                <w:b/>
                <w:bCs/>
                <w:kern w:val="0"/>
                <w:sz w:val="24"/>
                <w:szCs w:val="24"/>
              </w:rPr>
              <w:t>年</w:t>
            </w:r>
            <w:r w:rsidRPr="00293A98">
              <w:rPr>
                <w:rFonts w:ascii="宋体" w:hAnsi="宋体" w:cs="宋体" w:hint="eastAsia"/>
                <w:b/>
                <w:bCs/>
                <w:kern w:val="0"/>
                <w:sz w:val="24"/>
                <w:szCs w:val="24"/>
              </w:rPr>
              <w:t>12</w:t>
            </w:r>
            <w:r w:rsidRPr="00293A98">
              <w:rPr>
                <w:rFonts w:ascii="宋体" w:hAnsi="宋体" w:cs="宋体"/>
                <w:b/>
                <w:bCs/>
                <w:kern w:val="0"/>
                <w:sz w:val="24"/>
                <w:szCs w:val="24"/>
              </w:rPr>
              <w:t>月</w:t>
            </w:r>
            <w:r w:rsidRPr="00293A98">
              <w:rPr>
                <w:rFonts w:ascii="宋体" w:hAnsi="宋体" w:cs="宋体" w:hint="eastAsia"/>
                <w:b/>
                <w:bCs/>
                <w:kern w:val="0"/>
                <w:sz w:val="24"/>
                <w:szCs w:val="24"/>
              </w:rPr>
              <w:t>21</w:t>
            </w:r>
            <w:r w:rsidRPr="00293A98">
              <w:rPr>
                <w:rFonts w:ascii="宋体" w:hAnsi="宋体" w:cs="宋体"/>
                <w:b/>
                <w:bCs/>
                <w:kern w:val="0"/>
                <w:sz w:val="24"/>
                <w:szCs w:val="24"/>
              </w:rPr>
              <w:t>日</w:t>
            </w:r>
            <w:r w:rsidRPr="00293A98">
              <w:rPr>
                <w:rFonts w:ascii="宋体" w:hAnsi="宋体" w:cs="宋体" w:hint="eastAsia"/>
                <w:b/>
                <w:bCs/>
                <w:kern w:val="0"/>
                <w:sz w:val="24"/>
                <w:szCs w:val="24"/>
              </w:rPr>
              <w:t xml:space="preserve"> </w:t>
            </w:r>
            <w:r w:rsidRPr="00293A98">
              <w:rPr>
                <w:rFonts w:ascii="宋体" w:hAnsi="宋体" w:cs="宋体"/>
                <w:b/>
                <w:bCs/>
                <w:kern w:val="0"/>
                <w:sz w:val="24"/>
                <w:szCs w:val="24"/>
              </w:rPr>
              <w:t>星期</w:t>
            </w:r>
            <w:r w:rsidRPr="00293A98">
              <w:rPr>
                <w:rFonts w:ascii="宋体" w:hAnsi="宋体" w:cs="宋体" w:hint="eastAsia"/>
                <w:b/>
                <w:bCs/>
                <w:kern w:val="0"/>
                <w:sz w:val="24"/>
                <w:szCs w:val="24"/>
              </w:rPr>
              <w:t>六</w:t>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08:30-10:00</w:t>
            </w:r>
          </w:p>
        </w:tc>
        <w:tc>
          <w:tcPr>
            <w:tcW w:w="6669"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分两组进行国家行政学院案例教学示范（一）：</w:t>
            </w:r>
            <w:r w:rsidRPr="00293A98">
              <w:rPr>
                <w:rFonts w:ascii="楷体" w:eastAsia="楷体" w:hAnsi="楷体" w:cs="宋体" w:hint="eastAsia"/>
                <w:kern w:val="0"/>
                <w:sz w:val="24"/>
                <w:szCs w:val="24"/>
              </w:rPr>
              <w:t>课堂案例教学</w:t>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10</w:t>
            </w:r>
            <w:r w:rsidRPr="00293A98">
              <w:rPr>
                <w:rFonts w:ascii="宋体" w:hAnsi="宋体" w:cs="宋体"/>
                <w:kern w:val="0"/>
                <w:sz w:val="24"/>
                <w:szCs w:val="24"/>
              </w:rPr>
              <w:t>:</w:t>
            </w:r>
            <w:r w:rsidRPr="00293A98">
              <w:rPr>
                <w:rFonts w:ascii="宋体" w:hAnsi="宋体" w:cs="宋体" w:hint="eastAsia"/>
                <w:kern w:val="0"/>
                <w:sz w:val="24"/>
                <w:szCs w:val="24"/>
              </w:rPr>
              <w:t>00</w:t>
            </w:r>
            <w:r w:rsidRPr="00293A98">
              <w:rPr>
                <w:rFonts w:ascii="宋体" w:hAnsi="宋体" w:cs="宋体"/>
                <w:kern w:val="0"/>
                <w:sz w:val="24"/>
                <w:szCs w:val="24"/>
              </w:rPr>
              <w:t>-1</w:t>
            </w:r>
            <w:r w:rsidRPr="00293A98">
              <w:rPr>
                <w:rFonts w:ascii="宋体" w:hAnsi="宋体" w:cs="宋体" w:hint="eastAsia"/>
                <w:kern w:val="0"/>
                <w:sz w:val="24"/>
                <w:szCs w:val="24"/>
              </w:rPr>
              <w:t>0</w:t>
            </w:r>
            <w:r w:rsidRPr="00293A98">
              <w:rPr>
                <w:rFonts w:ascii="宋体" w:hAnsi="宋体" w:cs="宋体"/>
                <w:kern w:val="0"/>
                <w:sz w:val="24"/>
                <w:szCs w:val="24"/>
              </w:rPr>
              <w:t>:</w:t>
            </w:r>
            <w:r w:rsidRPr="00293A98">
              <w:rPr>
                <w:rFonts w:ascii="宋体" w:hAnsi="宋体" w:cs="宋体" w:hint="eastAsia"/>
                <w:kern w:val="0"/>
                <w:sz w:val="24"/>
                <w:szCs w:val="24"/>
              </w:rPr>
              <w:t>15</w:t>
            </w:r>
          </w:p>
        </w:tc>
        <w:tc>
          <w:tcPr>
            <w:tcW w:w="6669"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茶歇</w:t>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10:15-11:45</w:t>
            </w:r>
          </w:p>
        </w:tc>
        <w:tc>
          <w:tcPr>
            <w:tcW w:w="6669" w:type="dxa"/>
          </w:tcPr>
          <w:p w:rsidR="0003560A" w:rsidRPr="00293A98" w:rsidRDefault="0003560A" w:rsidP="001C4090">
            <w:pPr>
              <w:widowControl/>
              <w:spacing w:line="360" w:lineRule="auto"/>
              <w:jc w:val="left"/>
              <w:rPr>
                <w:rFonts w:ascii="楷体" w:eastAsia="楷体" w:hAnsi="楷体" w:cs="宋体"/>
                <w:kern w:val="0"/>
                <w:sz w:val="24"/>
                <w:szCs w:val="24"/>
              </w:rPr>
            </w:pPr>
            <w:r w:rsidRPr="00293A98">
              <w:rPr>
                <w:rFonts w:ascii="楷体" w:eastAsia="楷体" w:hAnsi="楷体" w:cs="宋体" w:hint="eastAsia"/>
                <w:kern w:val="0"/>
                <w:sz w:val="24"/>
                <w:szCs w:val="24"/>
              </w:rPr>
              <w:t>继续课堂案例教学</w:t>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kern w:val="0"/>
                <w:sz w:val="24"/>
                <w:szCs w:val="24"/>
              </w:rPr>
              <w:t>12:00-</w:t>
            </w:r>
            <w:r w:rsidRPr="00293A98">
              <w:rPr>
                <w:rFonts w:ascii="宋体" w:hAnsi="宋体" w:cs="宋体" w:hint="eastAsia"/>
                <w:kern w:val="0"/>
                <w:sz w:val="24"/>
                <w:szCs w:val="24"/>
              </w:rPr>
              <w:t>13</w:t>
            </w:r>
            <w:r w:rsidRPr="00293A98">
              <w:rPr>
                <w:rFonts w:ascii="宋体" w:hAnsi="宋体" w:cs="宋体"/>
                <w:kern w:val="0"/>
                <w:sz w:val="24"/>
                <w:szCs w:val="24"/>
              </w:rPr>
              <w:t>:</w:t>
            </w:r>
            <w:r w:rsidRPr="00293A98">
              <w:rPr>
                <w:rFonts w:ascii="宋体" w:hAnsi="宋体" w:cs="宋体" w:hint="eastAsia"/>
                <w:kern w:val="0"/>
                <w:sz w:val="24"/>
                <w:szCs w:val="24"/>
              </w:rPr>
              <w:t>0</w:t>
            </w:r>
            <w:r w:rsidRPr="00293A98">
              <w:rPr>
                <w:rFonts w:ascii="宋体" w:hAnsi="宋体" w:cs="宋体"/>
                <w:kern w:val="0"/>
                <w:sz w:val="24"/>
                <w:szCs w:val="24"/>
              </w:rPr>
              <w:t>0</w:t>
            </w:r>
          </w:p>
        </w:tc>
        <w:tc>
          <w:tcPr>
            <w:tcW w:w="6669"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kern w:val="0"/>
                <w:sz w:val="24"/>
                <w:szCs w:val="24"/>
              </w:rPr>
              <w:t>午餐</w:t>
            </w:r>
            <w:r w:rsidRPr="00293A98">
              <w:rPr>
                <w:rFonts w:ascii="宋体" w:hAnsi="宋体" w:cs="宋体" w:hint="eastAsia"/>
                <w:kern w:val="0"/>
                <w:sz w:val="24"/>
                <w:szCs w:val="24"/>
              </w:rPr>
              <w:t>自助</w:t>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14</w:t>
            </w:r>
            <w:r w:rsidRPr="00293A98">
              <w:rPr>
                <w:rFonts w:ascii="宋体" w:hAnsi="宋体" w:cs="宋体"/>
                <w:kern w:val="0"/>
                <w:sz w:val="24"/>
                <w:szCs w:val="24"/>
              </w:rPr>
              <w:t>:</w:t>
            </w:r>
            <w:r w:rsidRPr="00293A98">
              <w:rPr>
                <w:rFonts w:ascii="宋体" w:hAnsi="宋体" w:cs="宋体" w:hint="eastAsia"/>
                <w:kern w:val="0"/>
                <w:sz w:val="24"/>
                <w:szCs w:val="24"/>
              </w:rPr>
              <w:t>00</w:t>
            </w:r>
            <w:r w:rsidRPr="00293A98">
              <w:rPr>
                <w:rFonts w:ascii="宋体" w:hAnsi="宋体" w:cs="宋体"/>
                <w:kern w:val="0"/>
                <w:sz w:val="24"/>
                <w:szCs w:val="24"/>
              </w:rPr>
              <w:t>-</w:t>
            </w:r>
            <w:r w:rsidRPr="00293A98">
              <w:rPr>
                <w:rFonts w:ascii="宋体" w:hAnsi="宋体" w:cs="宋体" w:hint="eastAsia"/>
                <w:kern w:val="0"/>
                <w:sz w:val="24"/>
                <w:szCs w:val="24"/>
              </w:rPr>
              <w:t>16</w:t>
            </w:r>
            <w:r w:rsidRPr="00293A98">
              <w:rPr>
                <w:rFonts w:ascii="宋体" w:hAnsi="宋体" w:cs="宋体"/>
                <w:kern w:val="0"/>
                <w:sz w:val="24"/>
                <w:szCs w:val="24"/>
              </w:rPr>
              <w:t>:</w:t>
            </w:r>
            <w:r w:rsidRPr="00293A98">
              <w:rPr>
                <w:rFonts w:ascii="宋体" w:hAnsi="宋体" w:cs="宋体" w:hint="eastAsia"/>
                <w:kern w:val="0"/>
                <w:sz w:val="24"/>
                <w:szCs w:val="24"/>
              </w:rPr>
              <w:t>45</w:t>
            </w:r>
          </w:p>
        </w:tc>
        <w:tc>
          <w:tcPr>
            <w:tcW w:w="6669" w:type="dxa"/>
          </w:tcPr>
          <w:p w:rsidR="0003560A" w:rsidRPr="00293A98" w:rsidRDefault="0003560A" w:rsidP="001C4090">
            <w:pPr>
              <w:widowControl/>
              <w:spacing w:line="360" w:lineRule="auto"/>
              <w:jc w:val="left"/>
              <w:rPr>
                <w:color w:val="000000"/>
                <w:sz w:val="24"/>
                <w:szCs w:val="24"/>
              </w:rPr>
            </w:pPr>
            <w:r w:rsidRPr="00293A98">
              <w:rPr>
                <w:rFonts w:ascii="宋体" w:hAnsi="宋体" w:cs="宋体" w:hint="eastAsia"/>
                <w:kern w:val="0"/>
                <w:sz w:val="24"/>
                <w:szCs w:val="24"/>
              </w:rPr>
              <w:t>国家行政学院案例教学示范（二）：</w:t>
            </w:r>
            <w:r w:rsidRPr="00293A98">
              <w:rPr>
                <w:rFonts w:ascii="楷体" w:eastAsia="楷体" w:hAnsi="楷体" w:cs="宋体" w:hint="eastAsia"/>
                <w:kern w:val="0"/>
                <w:sz w:val="24"/>
                <w:szCs w:val="24"/>
              </w:rPr>
              <w:t>应急推演教学</w:t>
            </w:r>
          </w:p>
        </w:tc>
      </w:tr>
      <w:tr w:rsidR="0003560A" w:rsidRPr="00ED0DB3" w:rsidTr="008B29B6">
        <w:trPr>
          <w:trHeight w:val="318"/>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16:45-17:00</w:t>
            </w:r>
          </w:p>
        </w:tc>
        <w:tc>
          <w:tcPr>
            <w:tcW w:w="6669"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茶歇</w:t>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kern w:val="0"/>
                <w:sz w:val="24"/>
                <w:szCs w:val="24"/>
              </w:rPr>
              <w:t>1</w:t>
            </w:r>
            <w:r w:rsidRPr="00293A98">
              <w:rPr>
                <w:rFonts w:ascii="宋体" w:hAnsi="宋体" w:cs="宋体" w:hint="eastAsia"/>
                <w:kern w:val="0"/>
                <w:sz w:val="24"/>
                <w:szCs w:val="24"/>
              </w:rPr>
              <w:t>7</w:t>
            </w:r>
            <w:r w:rsidRPr="00293A98">
              <w:rPr>
                <w:rFonts w:ascii="宋体" w:hAnsi="宋体" w:cs="宋体"/>
                <w:kern w:val="0"/>
                <w:sz w:val="24"/>
                <w:szCs w:val="24"/>
              </w:rPr>
              <w:t>:</w:t>
            </w:r>
            <w:r w:rsidRPr="00293A98">
              <w:rPr>
                <w:rFonts w:ascii="宋体" w:hAnsi="宋体" w:cs="宋体" w:hint="eastAsia"/>
                <w:kern w:val="0"/>
                <w:sz w:val="24"/>
                <w:szCs w:val="24"/>
              </w:rPr>
              <w:t>00</w:t>
            </w:r>
            <w:r w:rsidRPr="00293A98">
              <w:rPr>
                <w:rFonts w:ascii="宋体" w:hAnsi="宋体" w:cs="宋体"/>
                <w:kern w:val="0"/>
                <w:sz w:val="24"/>
                <w:szCs w:val="24"/>
              </w:rPr>
              <w:t>-</w:t>
            </w:r>
            <w:r w:rsidRPr="00293A98">
              <w:rPr>
                <w:rFonts w:ascii="宋体" w:hAnsi="宋体" w:cs="宋体" w:hint="eastAsia"/>
                <w:kern w:val="0"/>
                <w:sz w:val="24"/>
                <w:szCs w:val="24"/>
              </w:rPr>
              <w:t>18</w:t>
            </w:r>
            <w:r w:rsidRPr="00293A98">
              <w:rPr>
                <w:rFonts w:ascii="宋体" w:hAnsi="宋体" w:cs="宋体"/>
                <w:kern w:val="0"/>
                <w:sz w:val="24"/>
                <w:szCs w:val="24"/>
              </w:rPr>
              <w:t>:</w:t>
            </w:r>
            <w:r w:rsidRPr="00293A98">
              <w:rPr>
                <w:rFonts w:ascii="宋体" w:hAnsi="宋体" w:cs="宋体" w:hint="eastAsia"/>
                <w:kern w:val="0"/>
                <w:sz w:val="24"/>
                <w:szCs w:val="24"/>
              </w:rPr>
              <w:t>00</w:t>
            </w:r>
          </w:p>
        </w:tc>
        <w:tc>
          <w:tcPr>
            <w:tcW w:w="6669"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小组讨论交流：如何开展案例教学</w:t>
            </w:r>
          </w:p>
        </w:tc>
      </w:tr>
      <w:tr w:rsidR="0003560A" w:rsidRPr="00ED0DB3" w:rsidTr="008B29B6">
        <w:trPr>
          <w:trHeight w:val="318"/>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18:00</w:t>
            </w:r>
          </w:p>
        </w:tc>
        <w:tc>
          <w:tcPr>
            <w:tcW w:w="6669"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晚餐自助</w:t>
            </w:r>
          </w:p>
        </w:tc>
      </w:tr>
      <w:tr w:rsidR="0003560A" w:rsidRPr="00ED0DB3" w:rsidTr="008B29B6">
        <w:trPr>
          <w:trHeight w:val="444"/>
          <w:tblCellSpacing w:w="0" w:type="dxa"/>
          <w:jc w:val="center"/>
        </w:trPr>
        <w:tc>
          <w:tcPr>
            <w:tcW w:w="8169" w:type="dxa"/>
            <w:gridSpan w:val="2"/>
          </w:tcPr>
          <w:p w:rsidR="0003560A" w:rsidRPr="00293A98" w:rsidRDefault="0003560A" w:rsidP="0003560A">
            <w:pPr>
              <w:widowControl/>
              <w:spacing w:line="360" w:lineRule="auto"/>
              <w:jc w:val="center"/>
              <w:rPr>
                <w:rFonts w:ascii="宋体" w:hAnsi="宋体" w:cs="宋体"/>
                <w:b/>
                <w:kern w:val="0"/>
                <w:sz w:val="24"/>
                <w:szCs w:val="24"/>
              </w:rPr>
            </w:pPr>
            <w:r w:rsidRPr="00293A98">
              <w:rPr>
                <w:rFonts w:ascii="宋体" w:hAnsi="宋体" w:cs="宋体"/>
                <w:b/>
                <w:bCs/>
                <w:kern w:val="0"/>
                <w:sz w:val="24"/>
                <w:szCs w:val="24"/>
              </w:rPr>
              <w:t>20</w:t>
            </w:r>
            <w:r w:rsidRPr="00293A98">
              <w:rPr>
                <w:rFonts w:ascii="宋体" w:hAnsi="宋体" w:cs="宋体" w:hint="eastAsia"/>
                <w:b/>
                <w:bCs/>
                <w:kern w:val="0"/>
                <w:sz w:val="24"/>
                <w:szCs w:val="24"/>
              </w:rPr>
              <w:t>13</w:t>
            </w:r>
            <w:r w:rsidRPr="00293A98">
              <w:rPr>
                <w:rFonts w:ascii="宋体" w:hAnsi="宋体" w:cs="宋体"/>
                <w:b/>
                <w:bCs/>
                <w:kern w:val="0"/>
                <w:sz w:val="24"/>
                <w:szCs w:val="24"/>
              </w:rPr>
              <w:t>年</w:t>
            </w:r>
            <w:r w:rsidRPr="00293A98">
              <w:rPr>
                <w:rFonts w:ascii="宋体" w:hAnsi="宋体" w:cs="宋体" w:hint="eastAsia"/>
                <w:b/>
                <w:bCs/>
                <w:kern w:val="0"/>
                <w:sz w:val="24"/>
                <w:szCs w:val="24"/>
              </w:rPr>
              <w:t>12</w:t>
            </w:r>
            <w:r w:rsidRPr="00293A98">
              <w:rPr>
                <w:rFonts w:ascii="宋体" w:hAnsi="宋体" w:cs="宋体"/>
                <w:b/>
                <w:bCs/>
                <w:kern w:val="0"/>
                <w:sz w:val="24"/>
                <w:szCs w:val="24"/>
              </w:rPr>
              <w:t>月</w:t>
            </w:r>
            <w:r w:rsidRPr="00293A98">
              <w:rPr>
                <w:rFonts w:ascii="宋体" w:hAnsi="宋体" w:cs="宋体" w:hint="eastAsia"/>
                <w:b/>
                <w:bCs/>
                <w:kern w:val="0"/>
                <w:sz w:val="24"/>
                <w:szCs w:val="24"/>
              </w:rPr>
              <w:t>22</w:t>
            </w:r>
            <w:r w:rsidRPr="00293A98">
              <w:rPr>
                <w:rFonts w:ascii="宋体" w:hAnsi="宋体" w:cs="宋体"/>
                <w:b/>
                <w:bCs/>
                <w:kern w:val="0"/>
                <w:sz w:val="24"/>
                <w:szCs w:val="24"/>
              </w:rPr>
              <w:t>日</w:t>
            </w:r>
            <w:r w:rsidRPr="00293A98">
              <w:rPr>
                <w:rFonts w:ascii="宋体" w:hAnsi="宋体" w:cs="宋体" w:hint="eastAsia"/>
                <w:b/>
                <w:bCs/>
                <w:kern w:val="0"/>
                <w:sz w:val="24"/>
                <w:szCs w:val="24"/>
              </w:rPr>
              <w:t xml:space="preserve"> </w:t>
            </w:r>
            <w:r w:rsidRPr="00293A98">
              <w:rPr>
                <w:rFonts w:ascii="宋体" w:hAnsi="宋体" w:cs="宋体"/>
                <w:b/>
                <w:bCs/>
                <w:kern w:val="0"/>
                <w:sz w:val="24"/>
                <w:szCs w:val="24"/>
              </w:rPr>
              <w:t>星期</w:t>
            </w:r>
            <w:r w:rsidRPr="00293A98">
              <w:rPr>
                <w:rFonts w:ascii="宋体" w:hAnsi="宋体" w:cs="宋体" w:hint="eastAsia"/>
                <w:b/>
                <w:bCs/>
                <w:kern w:val="0"/>
                <w:sz w:val="24"/>
                <w:szCs w:val="24"/>
              </w:rPr>
              <w:t>日</w:t>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0</w:t>
            </w:r>
            <w:r w:rsidRPr="00293A98">
              <w:rPr>
                <w:rFonts w:ascii="宋体" w:hAnsi="宋体" w:cs="宋体"/>
                <w:kern w:val="0"/>
                <w:sz w:val="24"/>
                <w:szCs w:val="24"/>
              </w:rPr>
              <w:t>9:00-</w:t>
            </w:r>
            <w:r w:rsidRPr="00293A98">
              <w:rPr>
                <w:rFonts w:ascii="宋体" w:hAnsi="宋体" w:cs="宋体" w:hint="eastAsia"/>
                <w:kern w:val="0"/>
                <w:sz w:val="24"/>
                <w:szCs w:val="24"/>
              </w:rPr>
              <w:t>10</w:t>
            </w:r>
            <w:r w:rsidRPr="00293A98">
              <w:rPr>
                <w:rFonts w:ascii="宋体" w:hAnsi="宋体" w:cs="宋体"/>
                <w:kern w:val="0"/>
                <w:sz w:val="24"/>
                <w:szCs w:val="24"/>
              </w:rPr>
              <w:t>:</w:t>
            </w:r>
            <w:r w:rsidRPr="00293A98">
              <w:rPr>
                <w:rFonts w:ascii="宋体" w:hAnsi="宋体" w:cs="宋体" w:hint="eastAsia"/>
                <w:kern w:val="0"/>
                <w:sz w:val="24"/>
                <w:szCs w:val="24"/>
              </w:rPr>
              <w:t>30</w:t>
            </w:r>
          </w:p>
        </w:tc>
        <w:tc>
          <w:tcPr>
            <w:tcW w:w="6669"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小组汇报讨论交流情况</w:t>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10</w:t>
            </w:r>
            <w:r w:rsidRPr="00293A98">
              <w:rPr>
                <w:rFonts w:ascii="宋体" w:hAnsi="宋体" w:cs="宋体"/>
                <w:kern w:val="0"/>
                <w:sz w:val="24"/>
                <w:szCs w:val="24"/>
              </w:rPr>
              <w:t>:</w:t>
            </w:r>
            <w:r w:rsidRPr="00293A98">
              <w:rPr>
                <w:rFonts w:ascii="宋体" w:hAnsi="宋体" w:cs="宋体" w:hint="eastAsia"/>
                <w:kern w:val="0"/>
                <w:sz w:val="24"/>
                <w:szCs w:val="24"/>
              </w:rPr>
              <w:t>30</w:t>
            </w:r>
            <w:r w:rsidRPr="00293A98">
              <w:rPr>
                <w:rFonts w:ascii="宋体" w:hAnsi="宋体" w:cs="宋体"/>
                <w:kern w:val="0"/>
                <w:sz w:val="24"/>
                <w:szCs w:val="24"/>
              </w:rPr>
              <w:t>-1</w:t>
            </w:r>
            <w:r w:rsidRPr="00293A98">
              <w:rPr>
                <w:rFonts w:ascii="宋体" w:hAnsi="宋体" w:cs="宋体" w:hint="eastAsia"/>
                <w:kern w:val="0"/>
                <w:sz w:val="24"/>
                <w:szCs w:val="24"/>
              </w:rPr>
              <w:t>0</w:t>
            </w:r>
            <w:r w:rsidRPr="00293A98">
              <w:rPr>
                <w:rFonts w:ascii="宋体" w:hAnsi="宋体" w:cs="宋体"/>
                <w:kern w:val="0"/>
                <w:sz w:val="24"/>
                <w:szCs w:val="24"/>
              </w:rPr>
              <w:t>:</w:t>
            </w:r>
            <w:r w:rsidRPr="00293A98">
              <w:rPr>
                <w:rFonts w:ascii="宋体" w:hAnsi="宋体" w:cs="宋体" w:hint="eastAsia"/>
                <w:kern w:val="0"/>
                <w:sz w:val="24"/>
                <w:szCs w:val="24"/>
              </w:rPr>
              <w:t>45</w:t>
            </w:r>
          </w:p>
        </w:tc>
        <w:tc>
          <w:tcPr>
            <w:tcW w:w="6669"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茶歇</w:t>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10:45-11:15</w:t>
            </w:r>
          </w:p>
        </w:tc>
        <w:tc>
          <w:tcPr>
            <w:tcW w:w="6669"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闭幕式:颁发培训证书,听取建议和意见</w:t>
            </w:r>
          </w:p>
        </w:tc>
      </w:tr>
      <w:tr w:rsidR="0003560A" w:rsidRPr="00ED0DB3" w:rsidTr="008B29B6">
        <w:trPr>
          <w:trHeight w:val="444"/>
          <w:tblCellSpacing w:w="0" w:type="dxa"/>
          <w:jc w:val="center"/>
        </w:trPr>
        <w:tc>
          <w:tcPr>
            <w:tcW w:w="1500"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kern w:val="0"/>
                <w:sz w:val="24"/>
                <w:szCs w:val="24"/>
              </w:rPr>
              <w:t>1</w:t>
            </w:r>
            <w:r w:rsidRPr="00293A98">
              <w:rPr>
                <w:rFonts w:ascii="宋体" w:hAnsi="宋体" w:cs="宋体" w:hint="eastAsia"/>
                <w:kern w:val="0"/>
                <w:sz w:val="24"/>
                <w:szCs w:val="24"/>
              </w:rPr>
              <w:t>1</w:t>
            </w:r>
            <w:r w:rsidRPr="00293A98">
              <w:rPr>
                <w:rFonts w:ascii="宋体" w:hAnsi="宋体" w:cs="宋体"/>
                <w:kern w:val="0"/>
                <w:sz w:val="24"/>
                <w:szCs w:val="24"/>
              </w:rPr>
              <w:t>:</w:t>
            </w:r>
            <w:r w:rsidRPr="00293A98">
              <w:rPr>
                <w:rFonts w:ascii="宋体" w:hAnsi="宋体" w:cs="宋体" w:hint="eastAsia"/>
                <w:kern w:val="0"/>
                <w:sz w:val="24"/>
                <w:szCs w:val="24"/>
              </w:rPr>
              <w:t>3</w:t>
            </w:r>
            <w:r w:rsidRPr="00293A98">
              <w:rPr>
                <w:rFonts w:ascii="宋体" w:hAnsi="宋体" w:cs="宋体"/>
                <w:kern w:val="0"/>
                <w:sz w:val="24"/>
                <w:szCs w:val="24"/>
              </w:rPr>
              <w:t>0-</w:t>
            </w:r>
            <w:r w:rsidRPr="00293A98">
              <w:rPr>
                <w:rFonts w:ascii="宋体" w:hAnsi="宋体" w:cs="宋体" w:hint="eastAsia"/>
                <w:kern w:val="0"/>
                <w:sz w:val="24"/>
                <w:szCs w:val="24"/>
              </w:rPr>
              <w:t>12</w:t>
            </w:r>
            <w:r w:rsidRPr="00293A98">
              <w:rPr>
                <w:rFonts w:ascii="宋体" w:hAnsi="宋体" w:cs="宋体"/>
                <w:kern w:val="0"/>
                <w:sz w:val="24"/>
                <w:szCs w:val="24"/>
              </w:rPr>
              <w:t>:</w:t>
            </w:r>
            <w:r w:rsidRPr="00293A98">
              <w:rPr>
                <w:rFonts w:ascii="宋体" w:hAnsi="宋体" w:cs="宋体" w:hint="eastAsia"/>
                <w:kern w:val="0"/>
                <w:sz w:val="24"/>
                <w:szCs w:val="24"/>
              </w:rPr>
              <w:t>3</w:t>
            </w:r>
            <w:r w:rsidRPr="00293A98">
              <w:rPr>
                <w:rFonts w:ascii="宋体" w:hAnsi="宋体" w:cs="宋体"/>
                <w:kern w:val="0"/>
                <w:sz w:val="24"/>
                <w:szCs w:val="24"/>
              </w:rPr>
              <w:t>0</w:t>
            </w:r>
          </w:p>
        </w:tc>
        <w:tc>
          <w:tcPr>
            <w:tcW w:w="6669" w:type="dxa"/>
          </w:tcPr>
          <w:p w:rsidR="0003560A" w:rsidRPr="00293A98" w:rsidRDefault="0003560A" w:rsidP="001C4090">
            <w:pPr>
              <w:widowControl/>
              <w:spacing w:line="360" w:lineRule="auto"/>
              <w:jc w:val="left"/>
              <w:rPr>
                <w:rFonts w:ascii="宋体" w:hAnsi="宋体" w:cs="宋体"/>
                <w:kern w:val="0"/>
                <w:sz w:val="24"/>
                <w:szCs w:val="24"/>
              </w:rPr>
            </w:pPr>
            <w:r w:rsidRPr="00293A98">
              <w:rPr>
                <w:rFonts w:ascii="宋体" w:hAnsi="宋体" w:cs="宋体" w:hint="eastAsia"/>
                <w:kern w:val="0"/>
                <w:sz w:val="24"/>
                <w:szCs w:val="24"/>
              </w:rPr>
              <w:t>午餐自助；各参会人员离京</w:t>
            </w:r>
          </w:p>
        </w:tc>
      </w:tr>
    </w:tbl>
    <w:p w:rsidR="00D17213" w:rsidRDefault="00D17213" w:rsidP="005C056B">
      <w:pPr>
        <w:rPr>
          <w:sz w:val="24"/>
          <w:szCs w:val="24"/>
        </w:rPr>
      </w:pPr>
    </w:p>
    <w:p w:rsidR="00D17213" w:rsidRDefault="00D17213">
      <w:pPr>
        <w:widowControl/>
        <w:jc w:val="left"/>
        <w:rPr>
          <w:sz w:val="24"/>
          <w:szCs w:val="24"/>
        </w:rPr>
      </w:pPr>
      <w:r>
        <w:rPr>
          <w:sz w:val="24"/>
          <w:szCs w:val="24"/>
        </w:rPr>
        <w:br w:type="page"/>
      </w:r>
    </w:p>
    <w:p w:rsidR="005C056B" w:rsidRDefault="005C056B" w:rsidP="005C056B">
      <w:pPr>
        <w:rPr>
          <w:sz w:val="24"/>
          <w:szCs w:val="24"/>
        </w:rPr>
      </w:pPr>
      <w:r>
        <w:rPr>
          <w:rFonts w:hint="eastAsia"/>
          <w:sz w:val="24"/>
          <w:szCs w:val="24"/>
        </w:rPr>
        <w:lastRenderedPageBreak/>
        <w:t>附件</w:t>
      </w:r>
      <w:r>
        <w:rPr>
          <w:rFonts w:hint="eastAsia"/>
          <w:sz w:val="24"/>
          <w:szCs w:val="24"/>
        </w:rPr>
        <w:t>2</w:t>
      </w:r>
    </w:p>
    <w:p w:rsidR="005C056B" w:rsidRDefault="005C056B" w:rsidP="005C056B">
      <w:pPr>
        <w:rPr>
          <w:sz w:val="24"/>
          <w:szCs w:val="24"/>
        </w:rPr>
      </w:pPr>
    </w:p>
    <w:p w:rsidR="005C056B" w:rsidRPr="00B732C5" w:rsidRDefault="005C056B" w:rsidP="005C056B">
      <w:pPr>
        <w:spacing w:line="460" w:lineRule="exact"/>
        <w:jc w:val="center"/>
        <w:rPr>
          <w:rFonts w:ascii="宋体" w:hAnsi="宋体"/>
          <w:b/>
          <w:sz w:val="28"/>
          <w:szCs w:val="28"/>
        </w:rPr>
      </w:pPr>
      <w:r w:rsidRPr="00B732C5">
        <w:rPr>
          <w:rFonts w:ascii="宋体" w:hAnsi="宋体" w:hint="eastAsia"/>
          <w:b/>
          <w:sz w:val="28"/>
          <w:szCs w:val="28"/>
        </w:rPr>
        <w:t>2013年</w:t>
      </w:r>
      <w:r w:rsidR="0003560A" w:rsidRPr="00B732C5">
        <w:rPr>
          <w:rFonts w:ascii="宋体" w:hAnsi="宋体" w:hint="eastAsia"/>
          <w:b/>
          <w:sz w:val="28"/>
          <w:szCs w:val="28"/>
        </w:rPr>
        <w:t>第2期</w:t>
      </w:r>
      <w:r w:rsidRPr="00B732C5">
        <w:rPr>
          <w:rFonts w:ascii="宋体" w:hAnsi="宋体" w:hint="eastAsia"/>
          <w:b/>
          <w:sz w:val="28"/>
          <w:szCs w:val="28"/>
        </w:rPr>
        <w:t>全国MPA培养院校</w:t>
      </w:r>
    </w:p>
    <w:p w:rsidR="005C056B" w:rsidRPr="00B732C5" w:rsidRDefault="005C056B" w:rsidP="005C056B">
      <w:pPr>
        <w:spacing w:line="460" w:lineRule="exact"/>
        <w:jc w:val="center"/>
        <w:rPr>
          <w:rFonts w:ascii="宋体" w:hAnsi="宋体"/>
          <w:b/>
          <w:sz w:val="28"/>
          <w:szCs w:val="28"/>
        </w:rPr>
      </w:pPr>
      <w:r w:rsidRPr="00B732C5">
        <w:rPr>
          <w:rFonts w:ascii="宋体" w:hAnsi="宋体" w:hint="eastAsia"/>
          <w:b/>
          <w:sz w:val="28"/>
          <w:szCs w:val="28"/>
        </w:rPr>
        <w:t>案例教学师资培训班参会回执</w:t>
      </w:r>
    </w:p>
    <w:p w:rsidR="00B732C5" w:rsidRPr="00B732C5" w:rsidRDefault="00B732C5" w:rsidP="005C056B">
      <w:pPr>
        <w:spacing w:line="460" w:lineRule="exact"/>
        <w:jc w:val="center"/>
        <w:rPr>
          <w:rFonts w:ascii="宋体" w:hAnsi="宋体"/>
          <w:b/>
          <w:sz w:val="28"/>
          <w:szCs w:val="28"/>
        </w:rPr>
      </w:pP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8"/>
        <w:gridCol w:w="1332"/>
        <w:gridCol w:w="993"/>
        <w:gridCol w:w="850"/>
        <w:gridCol w:w="567"/>
        <w:gridCol w:w="1701"/>
        <w:gridCol w:w="2108"/>
      </w:tblGrid>
      <w:tr w:rsidR="005C056B" w:rsidTr="00FF00A8">
        <w:trPr>
          <w:cantSplit/>
          <w:trHeight w:val="431"/>
          <w:jc w:val="center"/>
        </w:trPr>
        <w:tc>
          <w:tcPr>
            <w:tcW w:w="1118" w:type="dxa"/>
            <w:vMerge w:val="restart"/>
            <w:vAlign w:val="center"/>
          </w:tcPr>
          <w:p w:rsidR="005C056B" w:rsidRPr="00887C26" w:rsidRDefault="005C056B" w:rsidP="001C4090">
            <w:pPr>
              <w:spacing w:line="360" w:lineRule="auto"/>
              <w:ind w:leftChars="-37" w:left="-1" w:rightChars="-37" w:right="-78" w:hangingChars="32" w:hanging="77"/>
              <w:jc w:val="center"/>
              <w:rPr>
                <w:rFonts w:ascii="仿宋" w:eastAsia="仿宋" w:hAnsi="仿宋"/>
                <w:sz w:val="24"/>
              </w:rPr>
            </w:pPr>
            <w:r w:rsidRPr="00887C26">
              <w:rPr>
                <w:rFonts w:ascii="仿宋" w:eastAsia="仿宋" w:hAnsi="仿宋" w:hint="eastAsia"/>
                <w:sz w:val="24"/>
              </w:rPr>
              <w:t>参会人</w:t>
            </w:r>
          </w:p>
        </w:tc>
        <w:tc>
          <w:tcPr>
            <w:tcW w:w="1332" w:type="dxa"/>
            <w:vAlign w:val="center"/>
          </w:tcPr>
          <w:p w:rsidR="005C056B" w:rsidRPr="00887C26" w:rsidRDefault="005C056B" w:rsidP="001C4090">
            <w:pPr>
              <w:widowControl/>
              <w:spacing w:line="360" w:lineRule="auto"/>
              <w:ind w:leftChars="-37" w:left="-1" w:rightChars="-37" w:right="-78" w:hangingChars="32" w:hanging="77"/>
              <w:jc w:val="center"/>
              <w:rPr>
                <w:rFonts w:ascii="仿宋" w:eastAsia="仿宋" w:hAnsi="仿宋"/>
                <w:sz w:val="24"/>
              </w:rPr>
            </w:pPr>
            <w:r w:rsidRPr="00887C26">
              <w:rPr>
                <w:rFonts w:ascii="仿宋" w:eastAsia="仿宋" w:hAnsi="仿宋" w:hint="eastAsia"/>
                <w:sz w:val="24"/>
              </w:rPr>
              <w:t>姓名</w:t>
            </w:r>
          </w:p>
        </w:tc>
        <w:tc>
          <w:tcPr>
            <w:tcW w:w="993" w:type="dxa"/>
            <w:vAlign w:val="center"/>
          </w:tcPr>
          <w:p w:rsidR="005C056B" w:rsidRPr="00887C26" w:rsidRDefault="005C056B" w:rsidP="001C4090">
            <w:pPr>
              <w:widowControl/>
              <w:spacing w:line="360" w:lineRule="auto"/>
              <w:jc w:val="left"/>
              <w:rPr>
                <w:rFonts w:ascii="仿宋" w:eastAsia="仿宋" w:hAnsi="仿宋"/>
                <w:sz w:val="24"/>
              </w:rPr>
            </w:pPr>
          </w:p>
        </w:tc>
        <w:tc>
          <w:tcPr>
            <w:tcW w:w="850" w:type="dxa"/>
            <w:vAlign w:val="center"/>
          </w:tcPr>
          <w:p w:rsidR="005C056B" w:rsidRPr="00887C26" w:rsidRDefault="005C056B" w:rsidP="001C4090">
            <w:pPr>
              <w:widowControl/>
              <w:spacing w:line="360" w:lineRule="auto"/>
              <w:jc w:val="center"/>
              <w:rPr>
                <w:rFonts w:ascii="仿宋" w:eastAsia="仿宋" w:hAnsi="仿宋"/>
                <w:sz w:val="24"/>
              </w:rPr>
            </w:pPr>
            <w:r w:rsidRPr="00887C26">
              <w:rPr>
                <w:rFonts w:ascii="仿宋" w:eastAsia="仿宋" w:hAnsi="仿宋" w:hint="eastAsia"/>
                <w:sz w:val="24"/>
              </w:rPr>
              <w:t>性别</w:t>
            </w:r>
          </w:p>
        </w:tc>
        <w:tc>
          <w:tcPr>
            <w:tcW w:w="567" w:type="dxa"/>
            <w:vAlign w:val="center"/>
          </w:tcPr>
          <w:p w:rsidR="005C056B" w:rsidRPr="00887C26" w:rsidRDefault="005C056B" w:rsidP="001C4090">
            <w:pPr>
              <w:widowControl/>
              <w:spacing w:line="360" w:lineRule="auto"/>
              <w:jc w:val="left"/>
              <w:rPr>
                <w:rFonts w:ascii="仿宋" w:eastAsia="仿宋" w:hAnsi="仿宋"/>
                <w:sz w:val="24"/>
              </w:rPr>
            </w:pPr>
          </w:p>
        </w:tc>
        <w:tc>
          <w:tcPr>
            <w:tcW w:w="1701" w:type="dxa"/>
            <w:vAlign w:val="center"/>
          </w:tcPr>
          <w:p w:rsidR="005C056B" w:rsidRPr="00887C26" w:rsidRDefault="005C056B" w:rsidP="001C4090">
            <w:pPr>
              <w:widowControl/>
              <w:spacing w:line="360" w:lineRule="auto"/>
              <w:ind w:leftChars="-37" w:left="-1" w:rightChars="-43" w:right="-90" w:hangingChars="32" w:hanging="77"/>
              <w:jc w:val="center"/>
              <w:rPr>
                <w:rFonts w:ascii="仿宋" w:eastAsia="仿宋" w:hAnsi="仿宋"/>
                <w:sz w:val="24"/>
              </w:rPr>
            </w:pPr>
            <w:r w:rsidRPr="00887C26">
              <w:rPr>
                <w:rFonts w:ascii="仿宋" w:eastAsia="仿宋" w:hAnsi="仿宋" w:hint="eastAsia"/>
                <w:sz w:val="24"/>
              </w:rPr>
              <w:t>邮箱</w:t>
            </w:r>
          </w:p>
        </w:tc>
        <w:tc>
          <w:tcPr>
            <w:tcW w:w="2108" w:type="dxa"/>
            <w:vAlign w:val="center"/>
          </w:tcPr>
          <w:p w:rsidR="005C056B" w:rsidRPr="00887C26" w:rsidRDefault="005C056B" w:rsidP="001C4090">
            <w:pPr>
              <w:widowControl/>
              <w:spacing w:line="360" w:lineRule="auto"/>
              <w:jc w:val="left"/>
              <w:rPr>
                <w:rFonts w:ascii="仿宋" w:eastAsia="仿宋" w:hAnsi="仿宋"/>
                <w:sz w:val="24"/>
              </w:rPr>
            </w:pPr>
          </w:p>
        </w:tc>
      </w:tr>
      <w:tr w:rsidR="005C056B" w:rsidTr="00FF00A8">
        <w:trPr>
          <w:cantSplit/>
          <w:trHeight w:val="332"/>
          <w:jc w:val="center"/>
        </w:trPr>
        <w:tc>
          <w:tcPr>
            <w:tcW w:w="1118" w:type="dxa"/>
            <w:vMerge/>
            <w:vAlign w:val="center"/>
          </w:tcPr>
          <w:p w:rsidR="005C056B" w:rsidRPr="00887C26" w:rsidRDefault="005C056B" w:rsidP="001C4090">
            <w:pPr>
              <w:widowControl/>
              <w:spacing w:line="360" w:lineRule="auto"/>
              <w:ind w:leftChars="-37" w:left="-1" w:rightChars="-37" w:right="-78" w:hangingChars="32" w:hanging="77"/>
              <w:jc w:val="center"/>
              <w:rPr>
                <w:rFonts w:ascii="仿宋" w:eastAsia="仿宋" w:hAnsi="仿宋"/>
                <w:sz w:val="24"/>
              </w:rPr>
            </w:pPr>
          </w:p>
        </w:tc>
        <w:tc>
          <w:tcPr>
            <w:tcW w:w="1332" w:type="dxa"/>
            <w:vAlign w:val="center"/>
          </w:tcPr>
          <w:p w:rsidR="005C056B" w:rsidRPr="00887C26" w:rsidRDefault="005C056B" w:rsidP="001C4090">
            <w:pPr>
              <w:widowControl/>
              <w:spacing w:line="360" w:lineRule="auto"/>
              <w:ind w:leftChars="-37" w:left="-1" w:rightChars="-37" w:right="-78" w:hangingChars="32" w:hanging="77"/>
              <w:jc w:val="center"/>
              <w:rPr>
                <w:rFonts w:ascii="仿宋" w:eastAsia="仿宋" w:hAnsi="仿宋"/>
                <w:sz w:val="24"/>
              </w:rPr>
            </w:pPr>
            <w:r w:rsidRPr="00887C26">
              <w:rPr>
                <w:rFonts w:ascii="仿宋" w:eastAsia="仿宋" w:hAnsi="仿宋" w:hint="eastAsia"/>
                <w:sz w:val="24"/>
              </w:rPr>
              <w:t>单位</w:t>
            </w:r>
          </w:p>
        </w:tc>
        <w:tc>
          <w:tcPr>
            <w:tcW w:w="2410" w:type="dxa"/>
            <w:gridSpan w:val="3"/>
            <w:vAlign w:val="center"/>
          </w:tcPr>
          <w:p w:rsidR="005C056B" w:rsidRPr="00887C26" w:rsidRDefault="005C056B" w:rsidP="001C4090">
            <w:pPr>
              <w:widowControl/>
              <w:spacing w:line="360" w:lineRule="auto"/>
              <w:jc w:val="left"/>
              <w:rPr>
                <w:rFonts w:ascii="仿宋" w:eastAsia="仿宋" w:hAnsi="仿宋"/>
                <w:sz w:val="24"/>
              </w:rPr>
            </w:pPr>
          </w:p>
        </w:tc>
        <w:tc>
          <w:tcPr>
            <w:tcW w:w="1701" w:type="dxa"/>
            <w:vAlign w:val="center"/>
          </w:tcPr>
          <w:p w:rsidR="005C056B" w:rsidRPr="00887C26" w:rsidRDefault="005C056B" w:rsidP="001C4090">
            <w:pPr>
              <w:widowControl/>
              <w:spacing w:line="360" w:lineRule="auto"/>
              <w:jc w:val="center"/>
              <w:rPr>
                <w:rFonts w:ascii="仿宋" w:eastAsia="仿宋" w:hAnsi="仿宋"/>
                <w:sz w:val="24"/>
              </w:rPr>
            </w:pPr>
            <w:r w:rsidRPr="00887C26">
              <w:rPr>
                <w:rFonts w:ascii="仿宋" w:eastAsia="仿宋" w:hAnsi="仿宋" w:hint="eastAsia"/>
                <w:sz w:val="24"/>
              </w:rPr>
              <w:t>职务（职称）</w:t>
            </w:r>
          </w:p>
        </w:tc>
        <w:tc>
          <w:tcPr>
            <w:tcW w:w="2108" w:type="dxa"/>
            <w:vAlign w:val="center"/>
          </w:tcPr>
          <w:p w:rsidR="005C056B" w:rsidRPr="00887C26" w:rsidRDefault="005C056B" w:rsidP="001C4090">
            <w:pPr>
              <w:widowControl/>
              <w:spacing w:line="360" w:lineRule="auto"/>
              <w:jc w:val="left"/>
              <w:rPr>
                <w:rFonts w:ascii="仿宋" w:eastAsia="仿宋" w:hAnsi="仿宋"/>
                <w:sz w:val="24"/>
              </w:rPr>
            </w:pPr>
          </w:p>
        </w:tc>
      </w:tr>
      <w:tr w:rsidR="005C056B" w:rsidTr="00FF00A8">
        <w:trPr>
          <w:cantSplit/>
          <w:trHeight w:val="135"/>
          <w:jc w:val="center"/>
        </w:trPr>
        <w:tc>
          <w:tcPr>
            <w:tcW w:w="1118" w:type="dxa"/>
            <w:vMerge/>
            <w:vAlign w:val="center"/>
          </w:tcPr>
          <w:p w:rsidR="005C056B" w:rsidRPr="00887C26" w:rsidRDefault="005C056B" w:rsidP="001C4090">
            <w:pPr>
              <w:widowControl/>
              <w:spacing w:line="360" w:lineRule="auto"/>
              <w:jc w:val="left"/>
              <w:rPr>
                <w:rFonts w:ascii="仿宋" w:eastAsia="仿宋" w:hAnsi="仿宋"/>
                <w:sz w:val="24"/>
              </w:rPr>
            </w:pPr>
          </w:p>
        </w:tc>
        <w:tc>
          <w:tcPr>
            <w:tcW w:w="1332" w:type="dxa"/>
            <w:vAlign w:val="center"/>
          </w:tcPr>
          <w:p w:rsidR="005C056B" w:rsidRPr="00887C26" w:rsidRDefault="005C056B" w:rsidP="001C4090">
            <w:pPr>
              <w:widowControl/>
              <w:spacing w:line="360" w:lineRule="auto"/>
              <w:ind w:leftChars="-37" w:left="-1" w:rightChars="-37" w:right="-78" w:hangingChars="32" w:hanging="77"/>
              <w:jc w:val="center"/>
              <w:rPr>
                <w:rFonts w:ascii="仿宋" w:eastAsia="仿宋" w:hAnsi="仿宋"/>
                <w:sz w:val="24"/>
              </w:rPr>
            </w:pPr>
            <w:r w:rsidRPr="00887C26">
              <w:rPr>
                <w:rFonts w:ascii="仿宋" w:eastAsia="仿宋" w:hAnsi="仿宋" w:hint="eastAsia"/>
                <w:sz w:val="24"/>
              </w:rPr>
              <w:t>办公电话</w:t>
            </w:r>
          </w:p>
        </w:tc>
        <w:tc>
          <w:tcPr>
            <w:tcW w:w="2410" w:type="dxa"/>
            <w:gridSpan w:val="3"/>
            <w:vAlign w:val="center"/>
          </w:tcPr>
          <w:p w:rsidR="005C056B" w:rsidRPr="00887C26" w:rsidRDefault="005C056B" w:rsidP="001C4090">
            <w:pPr>
              <w:widowControl/>
              <w:spacing w:line="360" w:lineRule="auto"/>
              <w:jc w:val="left"/>
              <w:rPr>
                <w:rFonts w:ascii="仿宋" w:eastAsia="仿宋" w:hAnsi="仿宋"/>
                <w:sz w:val="24"/>
              </w:rPr>
            </w:pPr>
          </w:p>
        </w:tc>
        <w:tc>
          <w:tcPr>
            <w:tcW w:w="1701" w:type="dxa"/>
            <w:vAlign w:val="center"/>
          </w:tcPr>
          <w:p w:rsidR="005C056B" w:rsidRPr="00887C26" w:rsidRDefault="005C056B" w:rsidP="001C4090">
            <w:pPr>
              <w:widowControl/>
              <w:spacing w:line="360" w:lineRule="auto"/>
              <w:jc w:val="center"/>
              <w:rPr>
                <w:rFonts w:ascii="仿宋" w:eastAsia="仿宋" w:hAnsi="仿宋"/>
                <w:sz w:val="24"/>
              </w:rPr>
            </w:pPr>
            <w:r w:rsidRPr="00887C26">
              <w:rPr>
                <w:rFonts w:ascii="仿宋" w:eastAsia="仿宋" w:hAnsi="仿宋" w:hint="eastAsia"/>
                <w:sz w:val="24"/>
              </w:rPr>
              <w:t>手机</w:t>
            </w:r>
          </w:p>
        </w:tc>
        <w:tc>
          <w:tcPr>
            <w:tcW w:w="2108" w:type="dxa"/>
            <w:vAlign w:val="center"/>
          </w:tcPr>
          <w:p w:rsidR="005C056B" w:rsidRPr="00887C26" w:rsidRDefault="005C056B" w:rsidP="001C4090">
            <w:pPr>
              <w:widowControl/>
              <w:spacing w:line="360" w:lineRule="auto"/>
              <w:jc w:val="left"/>
              <w:rPr>
                <w:rFonts w:ascii="仿宋" w:eastAsia="仿宋" w:hAnsi="仿宋"/>
                <w:sz w:val="24"/>
              </w:rPr>
            </w:pPr>
          </w:p>
        </w:tc>
      </w:tr>
      <w:tr w:rsidR="005C056B" w:rsidTr="00FF00A8">
        <w:trPr>
          <w:cantSplit/>
          <w:trHeight w:val="728"/>
          <w:jc w:val="center"/>
        </w:trPr>
        <w:tc>
          <w:tcPr>
            <w:tcW w:w="1118" w:type="dxa"/>
            <w:vAlign w:val="center"/>
          </w:tcPr>
          <w:p w:rsidR="005C056B" w:rsidRPr="00887C26" w:rsidRDefault="005C056B" w:rsidP="001C4090">
            <w:pPr>
              <w:widowControl/>
              <w:spacing w:line="360" w:lineRule="auto"/>
              <w:ind w:leftChars="-30" w:left="-1" w:rightChars="-44" w:right="-92" w:hangingChars="26" w:hanging="62"/>
              <w:jc w:val="center"/>
              <w:rPr>
                <w:rFonts w:ascii="仿宋" w:eastAsia="仿宋" w:hAnsi="仿宋"/>
                <w:sz w:val="24"/>
              </w:rPr>
            </w:pPr>
            <w:r w:rsidRPr="00887C26">
              <w:rPr>
                <w:rFonts w:ascii="仿宋" w:eastAsia="仿宋" w:hAnsi="仿宋" w:hint="eastAsia"/>
                <w:sz w:val="24"/>
              </w:rPr>
              <w:t>住宿安排</w:t>
            </w:r>
          </w:p>
        </w:tc>
        <w:tc>
          <w:tcPr>
            <w:tcW w:w="7551" w:type="dxa"/>
            <w:gridSpan w:val="6"/>
          </w:tcPr>
          <w:p w:rsidR="005C056B" w:rsidRPr="00887C26" w:rsidRDefault="00887C26" w:rsidP="001C4090">
            <w:pPr>
              <w:widowControl/>
              <w:spacing w:line="360" w:lineRule="auto"/>
              <w:ind w:left="-30"/>
              <w:jc w:val="left"/>
              <w:rPr>
                <w:rFonts w:ascii="仿宋" w:eastAsia="仿宋" w:hAnsi="仿宋"/>
                <w:sz w:val="24"/>
              </w:rPr>
            </w:pPr>
            <w:r w:rsidRPr="001D5082">
              <w:rPr>
                <w:rFonts w:ascii="仿宋" w:eastAsia="仿宋" w:hAnsi="仿宋" w:hint="eastAsia"/>
                <w:sz w:val="24"/>
              </w:rPr>
              <w:t>本次</w:t>
            </w:r>
            <w:r>
              <w:rPr>
                <w:rFonts w:ascii="仿宋" w:eastAsia="仿宋" w:hAnsi="仿宋" w:hint="eastAsia"/>
                <w:sz w:val="24"/>
              </w:rPr>
              <w:t>培训班</w:t>
            </w:r>
            <w:r w:rsidRPr="001D5082">
              <w:rPr>
                <w:rFonts w:ascii="仿宋" w:eastAsia="仿宋" w:hAnsi="仿宋" w:hint="eastAsia"/>
                <w:sz w:val="24"/>
              </w:rPr>
              <w:t>住宿</w:t>
            </w:r>
            <w:r>
              <w:rPr>
                <w:rFonts w:ascii="仿宋" w:eastAsia="仿宋" w:hAnsi="仿宋" w:hint="eastAsia"/>
                <w:sz w:val="24"/>
              </w:rPr>
              <w:t>安排在国家行政学院</w:t>
            </w:r>
            <w:r w:rsidR="007A65A0">
              <w:rPr>
                <w:rFonts w:ascii="仿宋" w:eastAsia="仿宋" w:hAnsi="仿宋" w:hint="eastAsia"/>
                <w:sz w:val="24"/>
              </w:rPr>
              <w:t>学员公寓</w:t>
            </w:r>
            <w:r w:rsidRPr="001D5082">
              <w:rPr>
                <w:rFonts w:ascii="仿宋" w:eastAsia="仿宋" w:hAnsi="仿宋" w:hint="eastAsia"/>
                <w:sz w:val="24"/>
              </w:rPr>
              <w:t>（</w:t>
            </w:r>
            <w:r w:rsidR="00BF37AF">
              <w:rPr>
                <w:rFonts w:ascii="仿宋" w:eastAsia="仿宋" w:hAnsi="仿宋" w:hint="eastAsia"/>
                <w:sz w:val="24"/>
              </w:rPr>
              <w:t>标间、单间价格均为300元/天，</w:t>
            </w:r>
            <w:r w:rsidRPr="001D5082">
              <w:rPr>
                <w:rFonts w:ascii="仿宋" w:eastAsia="仿宋" w:hAnsi="仿宋" w:hint="eastAsia"/>
                <w:sz w:val="24"/>
              </w:rPr>
              <w:t>亦可自行预定其它酒店），会务组尽量根据各人意愿进行安排。如需会务组预订房间，请提供以下信息：</w:t>
            </w:r>
            <w:r w:rsidRPr="00887C26">
              <w:rPr>
                <w:rFonts w:ascii="仿宋" w:eastAsia="仿宋" w:hAnsi="仿宋"/>
                <w:sz w:val="24"/>
              </w:rPr>
              <w:t xml:space="preserve"> </w:t>
            </w:r>
          </w:p>
          <w:p w:rsidR="005C056B" w:rsidRPr="00887C26" w:rsidRDefault="00887C26" w:rsidP="001C4090">
            <w:pPr>
              <w:widowControl/>
              <w:spacing w:line="360" w:lineRule="auto"/>
              <w:ind w:left="-30"/>
              <w:jc w:val="left"/>
              <w:rPr>
                <w:rFonts w:ascii="仿宋" w:eastAsia="仿宋" w:hAnsi="仿宋"/>
                <w:sz w:val="24"/>
              </w:rPr>
            </w:pPr>
            <w:r>
              <w:rPr>
                <w:rFonts w:ascii="仿宋" w:eastAsia="仿宋" w:hAnsi="仿宋" w:hint="eastAsia"/>
                <w:sz w:val="24"/>
              </w:rPr>
              <w:t>1.</w:t>
            </w:r>
            <w:r w:rsidRPr="00887C26">
              <w:rPr>
                <w:rFonts w:ascii="仿宋" w:eastAsia="仿宋" w:hAnsi="仿宋" w:hint="eastAsia"/>
                <w:sz w:val="24"/>
              </w:rPr>
              <w:t>入住时间</w:t>
            </w:r>
            <w:r w:rsidR="005C056B" w:rsidRPr="00887C26">
              <w:rPr>
                <w:rFonts w:ascii="仿宋" w:eastAsia="仿宋" w:hAnsi="仿宋" w:hint="eastAsia"/>
                <w:sz w:val="24"/>
              </w:rPr>
              <w:t>：</w:t>
            </w:r>
            <w:r w:rsidRPr="00887C26">
              <w:rPr>
                <w:rFonts w:ascii="仿宋" w:eastAsia="仿宋" w:hAnsi="仿宋" w:hint="eastAsia"/>
                <w:sz w:val="24"/>
              </w:rPr>
              <w:t>2013年12月</w:t>
            </w:r>
            <w:r>
              <w:rPr>
                <w:rFonts w:ascii="仿宋" w:eastAsia="仿宋" w:hAnsi="仿宋" w:hint="eastAsia"/>
                <w:sz w:val="24"/>
                <w:u w:val="single"/>
              </w:rPr>
              <w:t xml:space="preserve">     </w:t>
            </w:r>
            <w:r w:rsidRPr="00887C26">
              <w:rPr>
                <w:rFonts w:ascii="仿宋" w:eastAsia="仿宋" w:hAnsi="仿宋" w:hint="eastAsia"/>
                <w:sz w:val="24"/>
              </w:rPr>
              <w:t>日</w:t>
            </w:r>
          </w:p>
          <w:p w:rsidR="005C056B" w:rsidRPr="00887C26" w:rsidRDefault="00887C26" w:rsidP="001C4090">
            <w:pPr>
              <w:widowControl/>
              <w:spacing w:line="360" w:lineRule="auto"/>
              <w:ind w:left="-30"/>
              <w:jc w:val="left"/>
              <w:rPr>
                <w:rFonts w:ascii="仿宋" w:eastAsia="仿宋" w:hAnsi="仿宋"/>
                <w:sz w:val="24"/>
              </w:rPr>
            </w:pPr>
            <w:r>
              <w:rPr>
                <w:rFonts w:ascii="仿宋" w:eastAsia="仿宋" w:hAnsi="仿宋" w:hint="eastAsia"/>
                <w:sz w:val="24"/>
              </w:rPr>
              <w:t>2.</w:t>
            </w:r>
            <w:r w:rsidRPr="001D5082">
              <w:rPr>
                <w:rFonts w:ascii="仿宋" w:eastAsia="仿宋" w:hAnsi="仿宋" w:hint="eastAsia"/>
                <w:sz w:val="24"/>
              </w:rPr>
              <w:t>住宿房型（标间、单间）</w:t>
            </w:r>
            <w:r w:rsidR="005C056B" w:rsidRPr="00887C26">
              <w:rPr>
                <w:rFonts w:ascii="仿宋" w:eastAsia="仿宋" w:hAnsi="仿宋" w:hint="eastAsia"/>
                <w:sz w:val="24"/>
              </w:rPr>
              <w:t>：</w:t>
            </w:r>
            <w:r>
              <w:rPr>
                <w:rFonts w:ascii="仿宋" w:eastAsia="仿宋" w:hAnsi="仿宋" w:hint="eastAsia"/>
                <w:sz w:val="24"/>
                <w:u w:val="single"/>
              </w:rPr>
              <w:t xml:space="preserve">          </w:t>
            </w:r>
          </w:p>
          <w:p w:rsidR="005C056B" w:rsidRPr="00887C26" w:rsidRDefault="00887C26" w:rsidP="001C4090">
            <w:pPr>
              <w:widowControl/>
              <w:spacing w:line="360" w:lineRule="auto"/>
              <w:ind w:left="-30"/>
              <w:jc w:val="left"/>
              <w:rPr>
                <w:rFonts w:ascii="仿宋" w:eastAsia="仿宋" w:hAnsi="仿宋"/>
                <w:sz w:val="24"/>
                <w:u w:val="single"/>
              </w:rPr>
            </w:pPr>
            <w:r w:rsidRPr="001D5082">
              <w:rPr>
                <w:rFonts w:ascii="仿宋" w:eastAsia="仿宋" w:hAnsi="仿宋" w:hint="eastAsia"/>
                <w:sz w:val="24"/>
              </w:rPr>
              <w:t>3.是否接受与他人合住：</w:t>
            </w:r>
            <w:r>
              <w:rPr>
                <w:rFonts w:ascii="仿宋" w:eastAsia="仿宋" w:hAnsi="仿宋" w:hint="eastAsia"/>
                <w:sz w:val="24"/>
                <w:u w:val="single"/>
              </w:rPr>
              <w:t xml:space="preserve">      </w:t>
            </w:r>
          </w:p>
        </w:tc>
      </w:tr>
      <w:tr w:rsidR="005C056B" w:rsidTr="00FF00A8">
        <w:trPr>
          <w:cantSplit/>
          <w:trHeight w:val="329"/>
          <w:jc w:val="center"/>
        </w:trPr>
        <w:tc>
          <w:tcPr>
            <w:tcW w:w="1118" w:type="dxa"/>
            <w:vAlign w:val="center"/>
          </w:tcPr>
          <w:p w:rsidR="005C056B" w:rsidRPr="00887C26" w:rsidRDefault="005C056B" w:rsidP="001C4090">
            <w:pPr>
              <w:widowControl/>
              <w:spacing w:line="360" w:lineRule="auto"/>
              <w:ind w:leftChars="-30" w:left="-1" w:rightChars="-44" w:right="-92" w:hangingChars="26" w:hanging="62"/>
              <w:jc w:val="center"/>
              <w:rPr>
                <w:rFonts w:ascii="仿宋" w:eastAsia="仿宋" w:hAnsi="仿宋"/>
                <w:sz w:val="24"/>
              </w:rPr>
            </w:pPr>
            <w:r w:rsidRPr="00887C26">
              <w:rPr>
                <w:rFonts w:ascii="仿宋" w:eastAsia="仿宋" w:hAnsi="仿宋" w:hint="eastAsia"/>
                <w:sz w:val="24"/>
              </w:rPr>
              <w:t>需要说明事项</w:t>
            </w:r>
          </w:p>
        </w:tc>
        <w:tc>
          <w:tcPr>
            <w:tcW w:w="7551" w:type="dxa"/>
            <w:gridSpan w:val="6"/>
          </w:tcPr>
          <w:p w:rsidR="005C056B" w:rsidRPr="004F77DF" w:rsidRDefault="005C056B" w:rsidP="00CD6011">
            <w:pPr>
              <w:widowControl/>
              <w:spacing w:line="360" w:lineRule="auto"/>
              <w:ind w:left="-30"/>
              <w:jc w:val="left"/>
              <w:rPr>
                <w:rFonts w:ascii="仿宋" w:eastAsia="仿宋" w:hAnsi="仿宋"/>
                <w:b/>
                <w:sz w:val="24"/>
              </w:rPr>
            </w:pPr>
            <w:r w:rsidRPr="004F77DF">
              <w:rPr>
                <w:rFonts w:ascii="仿宋" w:eastAsia="仿宋" w:hAnsi="仿宋" w:hint="eastAsia"/>
                <w:b/>
                <w:sz w:val="24"/>
              </w:rPr>
              <w:t>所有参会者均须反馈</w:t>
            </w:r>
            <w:r w:rsidR="00FF00A8" w:rsidRPr="004F77DF">
              <w:rPr>
                <w:rFonts w:ascii="仿宋" w:eastAsia="仿宋" w:hAnsi="仿宋" w:hint="eastAsia"/>
                <w:b/>
                <w:sz w:val="24"/>
              </w:rPr>
              <w:t>详细</w:t>
            </w:r>
            <w:r w:rsidRPr="004F77DF">
              <w:rPr>
                <w:rFonts w:ascii="仿宋" w:eastAsia="仿宋" w:hAnsi="仿宋" w:hint="eastAsia"/>
                <w:b/>
                <w:sz w:val="24"/>
              </w:rPr>
              <w:t>回执，回执请务必于</w:t>
            </w:r>
            <w:r w:rsidRPr="004F77DF">
              <w:rPr>
                <w:rFonts w:ascii="仿宋" w:eastAsia="仿宋" w:hAnsi="仿宋"/>
                <w:b/>
                <w:sz w:val="24"/>
              </w:rPr>
              <w:t>201</w:t>
            </w:r>
            <w:r w:rsidRPr="004F77DF">
              <w:rPr>
                <w:rFonts w:ascii="仿宋" w:eastAsia="仿宋" w:hAnsi="仿宋" w:hint="eastAsia"/>
                <w:b/>
                <w:sz w:val="24"/>
              </w:rPr>
              <w:t>3年</w:t>
            </w:r>
            <w:r w:rsidR="007A65A0">
              <w:rPr>
                <w:rFonts w:ascii="仿宋" w:eastAsia="仿宋" w:hAnsi="仿宋" w:hint="eastAsia"/>
                <w:b/>
                <w:sz w:val="24"/>
              </w:rPr>
              <w:t>11</w:t>
            </w:r>
            <w:r w:rsidRPr="004F77DF">
              <w:rPr>
                <w:rFonts w:ascii="仿宋" w:eastAsia="仿宋" w:hAnsi="仿宋" w:hint="eastAsia"/>
                <w:b/>
                <w:sz w:val="24"/>
              </w:rPr>
              <w:t>月</w:t>
            </w:r>
            <w:r w:rsidR="007A65A0">
              <w:rPr>
                <w:rFonts w:ascii="仿宋" w:eastAsia="仿宋" w:hAnsi="仿宋" w:hint="eastAsia"/>
                <w:b/>
                <w:sz w:val="24"/>
              </w:rPr>
              <w:t>10</w:t>
            </w:r>
            <w:r w:rsidRPr="004F77DF">
              <w:rPr>
                <w:rFonts w:ascii="仿宋" w:eastAsia="仿宋" w:hAnsi="仿宋" w:hint="eastAsia"/>
                <w:b/>
                <w:sz w:val="24"/>
              </w:rPr>
              <w:t>日之前提交</w:t>
            </w:r>
            <w:r w:rsidR="00CD6011">
              <w:rPr>
                <w:rFonts w:ascii="仿宋" w:eastAsia="仿宋" w:hAnsi="仿宋" w:hint="eastAsia"/>
                <w:b/>
                <w:sz w:val="24"/>
              </w:rPr>
              <w:t>，以便</w:t>
            </w:r>
            <w:r w:rsidR="00CD6011" w:rsidRPr="00CD6011">
              <w:rPr>
                <w:rFonts w:ascii="仿宋" w:eastAsia="仿宋" w:hAnsi="仿宋" w:hint="eastAsia"/>
                <w:b/>
                <w:sz w:val="24"/>
              </w:rPr>
              <w:t>会务组预订房间</w:t>
            </w:r>
            <w:r w:rsidR="00CD6011">
              <w:rPr>
                <w:rFonts w:ascii="仿宋" w:eastAsia="仿宋" w:hAnsi="仿宋" w:hint="eastAsia"/>
                <w:b/>
                <w:sz w:val="24"/>
              </w:rPr>
              <w:t>；</w:t>
            </w:r>
            <w:r w:rsidR="004F77DF">
              <w:rPr>
                <w:rFonts w:ascii="仿宋" w:eastAsia="仿宋" w:hAnsi="仿宋" w:hint="eastAsia"/>
                <w:b/>
                <w:sz w:val="24"/>
              </w:rPr>
              <w:t>案例教学研究</w:t>
            </w:r>
            <w:r w:rsidRPr="004F77DF">
              <w:rPr>
                <w:rFonts w:ascii="仿宋" w:eastAsia="仿宋" w:hAnsi="仿宋" w:hint="eastAsia"/>
                <w:b/>
                <w:sz w:val="24"/>
              </w:rPr>
              <w:t>论文全文或教学心得请务必于</w:t>
            </w:r>
            <w:r w:rsidR="0003560A" w:rsidRPr="004F77DF">
              <w:rPr>
                <w:rFonts w:ascii="仿宋" w:eastAsia="仿宋" w:hAnsi="仿宋" w:hint="eastAsia"/>
                <w:b/>
                <w:sz w:val="24"/>
              </w:rPr>
              <w:t>12</w:t>
            </w:r>
            <w:r w:rsidRPr="004F77DF">
              <w:rPr>
                <w:rFonts w:ascii="仿宋" w:eastAsia="仿宋" w:hAnsi="仿宋" w:hint="eastAsia"/>
                <w:b/>
                <w:sz w:val="24"/>
              </w:rPr>
              <w:t>月</w:t>
            </w:r>
            <w:r w:rsidR="0003560A" w:rsidRPr="004F77DF">
              <w:rPr>
                <w:rFonts w:ascii="仿宋" w:eastAsia="仿宋" w:hAnsi="仿宋" w:hint="eastAsia"/>
                <w:b/>
                <w:sz w:val="24"/>
              </w:rPr>
              <w:t>1</w:t>
            </w:r>
            <w:r w:rsidR="00887C26" w:rsidRPr="004F77DF">
              <w:rPr>
                <w:rFonts w:ascii="仿宋" w:eastAsia="仿宋" w:hAnsi="仿宋" w:hint="eastAsia"/>
                <w:b/>
                <w:sz w:val="24"/>
              </w:rPr>
              <w:t>0</w:t>
            </w:r>
            <w:r w:rsidRPr="004F77DF">
              <w:rPr>
                <w:rFonts w:ascii="仿宋" w:eastAsia="仿宋" w:hAnsi="仿宋" w:hint="eastAsia"/>
                <w:b/>
                <w:sz w:val="24"/>
              </w:rPr>
              <w:t>日之前提交。</w:t>
            </w:r>
          </w:p>
        </w:tc>
      </w:tr>
    </w:tbl>
    <w:p w:rsidR="0003560A" w:rsidRDefault="0003560A" w:rsidP="0003560A">
      <w:pPr>
        <w:widowControl/>
        <w:spacing w:line="400" w:lineRule="exact"/>
        <w:ind w:firstLine="420"/>
        <w:jc w:val="left"/>
        <w:rPr>
          <w:rFonts w:ascii="宋体" w:hAnsi="宋体"/>
          <w:sz w:val="24"/>
          <w:szCs w:val="24"/>
        </w:rPr>
      </w:pPr>
    </w:p>
    <w:sectPr w:rsidR="0003560A" w:rsidSect="00CD6011">
      <w:headerReference w:type="even" r:id="rId8"/>
      <w:headerReference w:type="default" r:id="rId9"/>
      <w:footerReference w:type="even" r:id="rId10"/>
      <w:footerReference w:type="default" r:id="rId11"/>
      <w:headerReference w:type="first" r:id="rId12"/>
      <w:footerReference w:type="first" r:id="rId13"/>
      <w:pgSz w:w="11906" w:h="16838"/>
      <w:pgMar w:top="1276"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B2B" w:rsidRDefault="00C13B2B" w:rsidP="00846E88">
      <w:r>
        <w:separator/>
      </w:r>
    </w:p>
  </w:endnote>
  <w:endnote w:type="continuationSeparator" w:id="1">
    <w:p w:rsidR="00C13B2B" w:rsidRDefault="00C13B2B" w:rsidP="00846E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613949"/>
      <w:docPartObj>
        <w:docPartGallery w:val="Page Numbers (Bottom of Page)"/>
        <w:docPartUnique/>
      </w:docPartObj>
    </w:sdtPr>
    <w:sdtContent>
      <w:p w:rsidR="00210DF8" w:rsidRDefault="00210DF8">
        <w:pPr>
          <w:pStyle w:val="a7"/>
          <w:jc w:val="center"/>
        </w:pPr>
        <w:fldSimple w:instr=" PAGE   \* MERGEFORMAT ">
          <w:r w:rsidRPr="00210DF8">
            <w:rPr>
              <w:noProof/>
              <w:lang w:val="zh-CN"/>
            </w:rPr>
            <w:t>1</w:t>
          </w:r>
        </w:fldSimple>
      </w:p>
    </w:sdtContent>
  </w:sdt>
  <w:p w:rsidR="00210DF8" w:rsidRDefault="00210D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B2B" w:rsidRDefault="00C13B2B" w:rsidP="00846E88">
      <w:r>
        <w:separator/>
      </w:r>
    </w:p>
  </w:footnote>
  <w:footnote w:type="continuationSeparator" w:id="1">
    <w:p w:rsidR="00C13B2B" w:rsidRDefault="00C13B2B" w:rsidP="00846E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F8" w:rsidRDefault="00210DF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F8" w:rsidRDefault="00210DF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F8" w:rsidRDefault="00210DF8">
    <w:pPr>
      <w:pStyle w:val="a6"/>
    </w:pPr>
  </w:p>
</w:hdr>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5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sid w:val="005C056B"/>
    <w:rPr>
      <w:rFonts w:ascii="Calibri" w:eastAsia="宋体" w:hAnsi="Calibri" w:cs="Times New Roman"/>
    </w:rPr>
  </w:style>
  <w:style w:type="paragraph" w:styleId="a3">
    <w:name w:val="annotation text"/>
    <w:basedOn w:val="a"/>
    <w:link w:val="Char"/>
    <w:rsid w:val="005C056B"/>
    <w:pPr>
      <w:jc w:val="left"/>
    </w:pPr>
  </w:style>
  <w:style w:type="character" w:customStyle="1" w:styleId="Char1">
    <w:name w:val="批注文字 Char1"/>
    <w:basedOn w:val="a0"/>
    <w:link w:val="a3"/>
    <w:uiPriority w:val="99"/>
    <w:semiHidden/>
    <w:rsid w:val="005C056B"/>
    <w:rPr>
      <w:rFonts w:ascii="Calibri" w:eastAsia="宋体" w:hAnsi="Calibri" w:cs="Times New Roman"/>
    </w:rPr>
  </w:style>
  <w:style w:type="character" w:styleId="a4">
    <w:name w:val="Hyperlink"/>
    <w:basedOn w:val="a0"/>
    <w:uiPriority w:val="99"/>
    <w:unhideWhenUsed/>
    <w:rsid w:val="005C056B"/>
    <w:rPr>
      <w:color w:val="0000FF"/>
      <w:u w:val="single"/>
    </w:rPr>
  </w:style>
  <w:style w:type="paragraph" w:styleId="a5">
    <w:name w:val="List Paragraph"/>
    <w:basedOn w:val="a"/>
    <w:uiPriority w:val="34"/>
    <w:qFormat/>
    <w:rsid w:val="00192685"/>
    <w:pPr>
      <w:ind w:firstLineChars="200" w:firstLine="420"/>
    </w:pPr>
  </w:style>
  <w:style w:type="paragraph" w:styleId="a6">
    <w:name w:val="header"/>
    <w:basedOn w:val="a"/>
    <w:link w:val="Char0"/>
    <w:uiPriority w:val="99"/>
    <w:semiHidden/>
    <w:unhideWhenUsed/>
    <w:rsid w:val="00846E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46E88"/>
    <w:rPr>
      <w:rFonts w:ascii="Calibri" w:eastAsia="宋体" w:hAnsi="Calibri" w:cs="Times New Roman"/>
      <w:sz w:val="18"/>
      <w:szCs w:val="18"/>
    </w:rPr>
  </w:style>
  <w:style w:type="paragraph" w:styleId="a7">
    <w:name w:val="footer"/>
    <w:basedOn w:val="a"/>
    <w:link w:val="Char2"/>
    <w:uiPriority w:val="99"/>
    <w:unhideWhenUsed/>
    <w:rsid w:val="00846E88"/>
    <w:pPr>
      <w:tabs>
        <w:tab w:val="center" w:pos="4153"/>
        <w:tab w:val="right" w:pos="8306"/>
      </w:tabs>
      <w:snapToGrid w:val="0"/>
      <w:jc w:val="left"/>
    </w:pPr>
    <w:rPr>
      <w:sz w:val="18"/>
      <w:szCs w:val="18"/>
    </w:rPr>
  </w:style>
  <w:style w:type="character" w:customStyle="1" w:styleId="Char2">
    <w:name w:val="页脚 Char"/>
    <w:basedOn w:val="a0"/>
    <w:link w:val="a7"/>
    <w:uiPriority w:val="99"/>
    <w:rsid w:val="00846E88"/>
    <w:rPr>
      <w:rFonts w:ascii="Calibri" w:eastAsia="宋体" w:hAnsi="Calibri" w:cs="Times New Roman"/>
      <w:sz w:val="18"/>
      <w:szCs w:val="18"/>
    </w:rPr>
  </w:style>
  <w:style w:type="paragraph" w:styleId="a8">
    <w:name w:val="Balloon Text"/>
    <w:basedOn w:val="a"/>
    <w:link w:val="Char3"/>
    <w:uiPriority w:val="99"/>
    <w:semiHidden/>
    <w:unhideWhenUsed/>
    <w:rsid w:val="00210DF8"/>
    <w:rPr>
      <w:sz w:val="18"/>
      <w:szCs w:val="18"/>
    </w:rPr>
  </w:style>
  <w:style w:type="character" w:customStyle="1" w:styleId="Char3">
    <w:name w:val="批注框文本 Char"/>
    <w:basedOn w:val="a0"/>
    <w:link w:val="a8"/>
    <w:uiPriority w:val="99"/>
    <w:semiHidden/>
    <w:rsid w:val="00210DF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pa@mpa.org.c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pa@mpa.org.c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5</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dc:creator>
  <cp:lastModifiedBy>mpa</cp:lastModifiedBy>
  <cp:revision>26</cp:revision>
  <cp:lastPrinted>2013-10-24T09:16:00Z</cp:lastPrinted>
  <dcterms:created xsi:type="dcterms:W3CDTF">2013-10-14T06:12:00Z</dcterms:created>
  <dcterms:modified xsi:type="dcterms:W3CDTF">2013-10-24T09:22:00Z</dcterms:modified>
</cp:coreProperties>
</file>